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3F974" w14:textId="77777777" w:rsidR="001F3859" w:rsidRPr="00D90F72" w:rsidRDefault="00A2618D" w:rsidP="00D90F72">
      <w:pPr>
        <w:tabs>
          <w:tab w:val="left" w:pos="3600"/>
        </w:tabs>
        <w:ind w:left="180" w:right="252"/>
        <w:jc w:val="center"/>
        <w:rPr>
          <w:rFonts w:asciiTheme="minorHAnsi" w:hAnsiTheme="minorHAnsi"/>
        </w:rPr>
      </w:pPr>
      <w:bookmarkStart w:id="0" w:name="_GoBack"/>
      <w:bookmarkEnd w:id="0"/>
      <w:r w:rsidRPr="00D90F72">
        <w:rPr>
          <w:rFonts w:asciiTheme="minorHAnsi" w:hAnsiTheme="minorHAnsi"/>
        </w:rPr>
        <w:t xml:space="preserve"> </w:t>
      </w:r>
      <w:r w:rsidR="001F3859" w:rsidRPr="00D90F72">
        <w:rPr>
          <w:rFonts w:asciiTheme="minorHAnsi" w:hAnsiTheme="minorHAnsi"/>
        </w:rPr>
        <w:t>BOARD OF TRUSTEES REGULAR MEETING</w:t>
      </w:r>
    </w:p>
    <w:p w14:paraId="38B5D70B" w14:textId="77777777" w:rsidR="001F3859" w:rsidRPr="00D90F72" w:rsidRDefault="00633603" w:rsidP="00D90F72">
      <w:pPr>
        <w:tabs>
          <w:tab w:val="left" w:pos="3600"/>
        </w:tabs>
        <w:ind w:left="180" w:right="252"/>
        <w:jc w:val="center"/>
        <w:rPr>
          <w:rFonts w:asciiTheme="minorHAnsi" w:hAnsiTheme="minorHAnsi"/>
        </w:rPr>
      </w:pPr>
      <w:r w:rsidRPr="00D90F72">
        <w:rPr>
          <w:rFonts w:asciiTheme="minorHAnsi" w:hAnsiTheme="minorHAnsi"/>
        </w:rPr>
        <w:t xml:space="preserve">CLC 104 </w:t>
      </w:r>
      <w:r w:rsidR="000C1170" w:rsidRPr="00D90F72">
        <w:rPr>
          <w:rFonts w:asciiTheme="minorHAnsi" w:hAnsiTheme="minorHAnsi"/>
        </w:rPr>
        <w:t>(</w:t>
      </w:r>
      <w:r w:rsidRPr="00D90F72">
        <w:rPr>
          <w:rFonts w:asciiTheme="minorHAnsi" w:hAnsiTheme="minorHAnsi"/>
        </w:rPr>
        <w:t>West Classroom of Cessna Learning Center</w:t>
      </w:r>
      <w:r w:rsidR="000C1170" w:rsidRPr="00D90F72">
        <w:rPr>
          <w:rFonts w:asciiTheme="minorHAnsi" w:hAnsiTheme="minorHAnsi"/>
        </w:rPr>
        <w:t>)</w:t>
      </w:r>
      <w:r w:rsidR="00802237" w:rsidRPr="00D90F72">
        <w:rPr>
          <w:rFonts w:asciiTheme="minorHAnsi" w:hAnsiTheme="minorHAnsi"/>
        </w:rPr>
        <w:t xml:space="preserve"> 6:00 p.m.</w:t>
      </w:r>
      <w:r w:rsidR="001F3859" w:rsidRPr="00D90F72">
        <w:rPr>
          <w:rFonts w:asciiTheme="minorHAnsi" w:hAnsiTheme="minorHAnsi"/>
        </w:rPr>
        <w:t xml:space="preserve">                                                                                                                                                                                                                                                                                                                                                                                                                                                                                                                                                                                                                                                                                                                                                                                                                                                                                                                                                                                                                                                                                                                                                                                                                                                                                                                                                                                                                                                                                                                                                                                                                                                                                                                                                                                                                                                                                                                                                                                                                                                                                                                                                                                                                                                                                                                                                                                                                                                                                                                                                                                                                                                                                                                                                                                                                                                                                                                                                                                                                                                                                                                                                                                                                                                                                                                                                                                                                                                                                                                                                                                                                                                                                                                                                                                                                                                                                                                                                                                                                                                                                                                                                                                                                                                                                                                                                                                                                                                                                                                                                                                                                                                                                                                                                                                                                                                                                                                                                                                                                                                                                                                                                                                                                                                                                                                                                                                                                                                                                                                                                                                                                                                                                                                                                                                                                                                                                                                                                                                                                                                                                                                                                                                                                                                                                                                                                                                                                                                                                                                                                                                                                                                                                                                                                                                                                                                                                                                                                                                                                                                                                                                                                                                                                                                                                                                                                                                                                                                                                                                                                                                                                                                                                                                                                                                                                                                                                                                                                                                                                                                                                                                                                                                                                                                                                                                                                                                                                                                                                                                                                                                                                                                                                                                                                                                                                                                                                                                                                                                                                                                                                                                                                                                                                                                                                                                                                                                                                                                                                                                                                                                                                                                                                                                                                                            </w:t>
      </w:r>
      <w:r w:rsidR="00690AD2" w:rsidRPr="00D90F72">
        <w:rPr>
          <w:rFonts w:asciiTheme="minorHAnsi" w:hAnsiTheme="minorHAnsi"/>
        </w:rPr>
        <w:t xml:space="preserve">            </w:t>
      </w:r>
      <w:r w:rsidR="000E78A3" w:rsidRPr="00D90F72">
        <w:rPr>
          <w:rFonts w:asciiTheme="minorHAnsi" w:hAnsiTheme="minorHAnsi"/>
        </w:rPr>
        <w:t>August 10</w:t>
      </w:r>
      <w:r w:rsidR="001F3859" w:rsidRPr="00D90F72">
        <w:rPr>
          <w:rFonts w:asciiTheme="minorHAnsi" w:hAnsiTheme="minorHAnsi"/>
        </w:rPr>
        <w:t>, 201</w:t>
      </w:r>
      <w:r w:rsidR="000E78A3" w:rsidRPr="00D90F72">
        <w:rPr>
          <w:rFonts w:asciiTheme="minorHAnsi" w:hAnsiTheme="minorHAnsi"/>
        </w:rPr>
        <w:t>7</w:t>
      </w:r>
      <w:r w:rsidR="00727634" w:rsidRPr="00D90F72">
        <w:rPr>
          <w:rFonts w:asciiTheme="minorHAnsi" w:hAnsiTheme="minorHAnsi"/>
        </w:rPr>
        <w:t xml:space="preserve"> </w:t>
      </w:r>
    </w:p>
    <w:p w14:paraId="33079D29" w14:textId="77777777" w:rsidR="001F3859" w:rsidRPr="00D90F72" w:rsidRDefault="001F3859" w:rsidP="00D90F72">
      <w:pPr>
        <w:pStyle w:val="Heading2"/>
        <w:tabs>
          <w:tab w:val="left" w:pos="3600"/>
        </w:tabs>
        <w:ind w:left="180" w:right="252"/>
        <w:rPr>
          <w:rFonts w:asciiTheme="minorHAnsi" w:hAnsiTheme="minorHAnsi"/>
          <w:b w:val="0"/>
          <w:sz w:val="20"/>
        </w:rPr>
      </w:pPr>
    </w:p>
    <w:p w14:paraId="4624F168" w14:textId="77777777" w:rsidR="002B173F" w:rsidRPr="00D90F72" w:rsidRDefault="002B173F" w:rsidP="00D90F72">
      <w:pPr>
        <w:pStyle w:val="Heading2"/>
        <w:tabs>
          <w:tab w:val="left" w:pos="3600"/>
        </w:tabs>
        <w:ind w:left="180" w:right="252"/>
        <w:rPr>
          <w:rFonts w:asciiTheme="minorHAnsi" w:hAnsiTheme="minorHAnsi"/>
          <w:sz w:val="20"/>
        </w:rPr>
      </w:pPr>
      <w:r w:rsidRPr="00D90F72">
        <w:rPr>
          <w:rFonts w:asciiTheme="minorHAnsi" w:hAnsiTheme="minorHAnsi"/>
          <w:sz w:val="20"/>
        </w:rPr>
        <w:t>MINUTES</w:t>
      </w:r>
    </w:p>
    <w:p w14:paraId="124DEF83" w14:textId="77777777" w:rsidR="002B173F" w:rsidRPr="00D90F72" w:rsidRDefault="002B173F" w:rsidP="00D90F72">
      <w:pPr>
        <w:ind w:left="180" w:right="252"/>
        <w:rPr>
          <w:rFonts w:asciiTheme="minorHAnsi" w:hAnsiTheme="minorHAnsi"/>
        </w:rPr>
      </w:pPr>
    </w:p>
    <w:p w14:paraId="52EA2811" w14:textId="77777777" w:rsidR="002B173F" w:rsidRPr="00D90F72" w:rsidRDefault="002B173F" w:rsidP="00D90F72">
      <w:pPr>
        <w:ind w:left="180" w:right="252"/>
        <w:contextualSpacing/>
        <w:jc w:val="both"/>
        <w:rPr>
          <w:rFonts w:asciiTheme="minorHAnsi" w:eastAsiaTheme="minorHAnsi" w:hAnsiTheme="minorHAnsi"/>
          <w:b/>
        </w:rPr>
      </w:pPr>
      <w:r w:rsidRPr="00D90F72">
        <w:rPr>
          <w:rFonts w:asciiTheme="minorHAnsi" w:eastAsiaTheme="minorHAnsi" w:hAnsiTheme="minorHAnsi"/>
          <w:b/>
        </w:rPr>
        <w:t>Members Present</w:t>
      </w:r>
    </w:p>
    <w:p w14:paraId="7C0FE5D8" w14:textId="77777777" w:rsidR="002B173F" w:rsidRPr="00D90F72" w:rsidRDefault="002B173F" w:rsidP="00D90F72">
      <w:pPr>
        <w:ind w:left="180" w:right="252"/>
        <w:contextualSpacing/>
        <w:jc w:val="both"/>
        <w:rPr>
          <w:rFonts w:asciiTheme="minorHAnsi" w:eastAsiaTheme="minorHAnsi" w:hAnsiTheme="minorHAnsi"/>
        </w:rPr>
      </w:pPr>
      <w:r w:rsidRPr="00D90F72">
        <w:rPr>
          <w:rFonts w:asciiTheme="minorHAnsi" w:eastAsiaTheme="minorHAnsi" w:hAnsiTheme="minorHAnsi"/>
        </w:rPr>
        <w:t>Val DeFever</w:t>
      </w:r>
    </w:p>
    <w:p w14:paraId="08F18F3A" w14:textId="77777777" w:rsidR="002B173F" w:rsidRPr="00D90F72" w:rsidRDefault="002B173F" w:rsidP="00D90F72">
      <w:pPr>
        <w:ind w:left="180" w:right="252"/>
        <w:contextualSpacing/>
        <w:jc w:val="both"/>
        <w:rPr>
          <w:rFonts w:asciiTheme="minorHAnsi" w:eastAsiaTheme="minorHAnsi" w:hAnsiTheme="minorHAnsi"/>
        </w:rPr>
      </w:pPr>
      <w:r w:rsidRPr="00D90F72">
        <w:rPr>
          <w:rFonts w:asciiTheme="minorHAnsi" w:eastAsiaTheme="minorHAnsi" w:hAnsiTheme="minorHAnsi"/>
        </w:rPr>
        <w:t>Norman Chambers</w:t>
      </w:r>
    </w:p>
    <w:p w14:paraId="36104C02" w14:textId="77777777" w:rsidR="002B173F" w:rsidRPr="00D90F72" w:rsidRDefault="002B173F" w:rsidP="00D90F72">
      <w:pPr>
        <w:ind w:left="180" w:right="252"/>
        <w:contextualSpacing/>
        <w:jc w:val="both"/>
        <w:rPr>
          <w:rFonts w:asciiTheme="minorHAnsi" w:eastAsiaTheme="minorHAnsi" w:hAnsiTheme="minorHAnsi"/>
        </w:rPr>
      </w:pPr>
      <w:r w:rsidRPr="00D90F72">
        <w:rPr>
          <w:rFonts w:asciiTheme="minorHAnsi" w:eastAsiaTheme="minorHAnsi" w:hAnsiTheme="minorHAnsi"/>
        </w:rPr>
        <w:t>Jana Shaver</w:t>
      </w:r>
    </w:p>
    <w:p w14:paraId="2A40BB73" w14:textId="77777777" w:rsidR="002B173F" w:rsidRPr="00D90F72" w:rsidRDefault="002B173F" w:rsidP="00D90F72">
      <w:pPr>
        <w:ind w:left="180" w:right="252"/>
        <w:contextualSpacing/>
        <w:jc w:val="both"/>
        <w:rPr>
          <w:rFonts w:asciiTheme="minorHAnsi" w:eastAsiaTheme="minorHAnsi" w:hAnsiTheme="minorHAnsi"/>
        </w:rPr>
      </w:pPr>
      <w:r w:rsidRPr="00D90F72">
        <w:rPr>
          <w:rFonts w:asciiTheme="minorHAnsi" w:eastAsiaTheme="minorHAnsi" w:hAnsiTheme="minorHAnsi"/>
        </w:rPr>
        <w:t>Terry Clark</w:t>
      </w:r>
    </w:p>
    <w:p w14:paraId="1063F2A3" w14:textId="77777777" w:rsidR="002B173F" w:rsidRPr="00D90F72" w:rsidRDefault="002B173F" w:rsidP="00D90F72">
      <w:pPr>
        <w:ind w:left="180" w:right="252"/>
        <w:contextualSpacing/>
        <w:jc w:val="both"/>
        <w:rPr>
          <w:rFonts w:asciiTheme="minorHAnsi" w:eastAsiaTheme="minorHAnsi" w:hAnsiTheme="minorHAnsi"/>
        </w:rPr>
      </w:pPr>
      <w:r w:rsidRPr="00D90F72">
        <w:rPr>
          <w:rFonts w:asciiTheme="minorHAnsi" w:eastAsiaTheme="minorHAnsi" w:hAnsiTheme="minorHAnsi"/>
        </w:rPr>
        <w:t xml:space="preserve">Mike Wood </w:t>
      </w:r>
    </w:p>
    <w:p w14:paraId="6560121B" w14:textId="77777777" w:rsidR="002B173F" w:rsidRPr="00D90F72" w:rsidRDefault="002B173F" w:rsidP="00D90F72">
      <w:pPr>
        <w:ind w:left="180" w:right="252"/>
        <w:contextualSpacing/>
        <w:jc w:val="both"/>
        <w:rPr>
          <w:rFonts w:asciiTheme="minorHAnsi" w:eastAsiaTheme="minorHAnsi" w:hAnsiTheme="minorHAnsi"/>
        </w:rPr>
      </w:pPr>
    </w:p>
    <w:p w14:paraId="31A38D2C" w14:textId="77777777" w:rsidR="002B173F" w:rsidRPr="00D90F72" w:rsidRDefault="002B173F" w:rsidP="00D90F72">
      <w:pPr>
        <w:ind w:left="180" w:right="252"/>
        <w:contextualSpacing/>
        <w:jc w:val="both"/>
        <w:rPr>
          <w:rFonts w:asciiTheme="minorHAnsi" w:eastAsiaTheme="minorHAnsi" w:hAnsiTheme="minorHAnsi"/>
          <w:b/>
        </w:rPr>
      </w:pPr>
      <w:r w:rsidRPr="00D90F72">
        <w:rPr>
          <w:rFonts w:asciiTheme="minorHAnsi" w:eastAsiaTheme="minorHAnsi" w:hAnsiTheme="minorHAnsi"/>
          <w:b/>
        </w:rPr>
        <w:t>Others Present</w:t>
      </w:r>
    </w:p>
    <w:p w14:paraId="6A6B9205" w14:textId="77777777" w:rsidR="002B173F" w:rsidRPr="00D90F72" w:rsidRDefault="002B173F" w:rsidP="00D90F72">
      <w:pPr>
        <w:ind w:left="180" w:right="252"/>
        <w:contextualSpacing/>
        <w:jc w:val="both"/>
        <w:rPr>
          <w:rFonts w:asciiTheme="minorHAnsi" w:eastAsiaTheme="minorHAnsi" w:hAnsiTheme="minorHAnsi"/>
        </w:rPr>
      </w:pPr>
      <w:r w:rsidRPr="00D90F72">
        <w:rPr>
          <w:rFonts w:asciiTheme="minorHAnsi" w:eastAsiaTheme="minorHAnsi" w:hAnsiTheme="minorHAnsi"/>
        </w:rPr>
        <w:t>Daniel Barwick, President</w:t>
      </w:r>
    </w:p>
    <w:p w14:paraId="3BCDBD22" w14:textId="77777777" w:rsidR="002B173F" w:rsidRPr="00D90F72" w:rsidRDefault="002B173F" w:rsidP="00D90F72">
      <w:pPr>
        <w:ind w:left="180" w:right="252"/>
        <w:contextualSpacing/>
        <w:jc w:val="both"/>
        <w:rPr>
          <w:rFonts w:asciiTheme="minorHAnsi" w:eastAsiaTheme="minorHAnsi" w:hAnsiTheme="minorHAnsi"/>
        </w:rPr>
      </w:pPr>
      <w:r w:rsidRPr="00D90F72">
        <w:rPr>
          <w:rFonts w:asciiTheme="minorHAnsi" w:eastAsiaTheme="minorHAnsi" w:hAnsiTheme="minorHAnsi"/>
        </w:rPr>
        <w:t>Wendy Isle, Chief Financial Officer</w:t>
      </w:r>
    </w:p>
    <w:p w14:paraId="5EDD89BB" w14:textId="77777777" w:rsidR="002B173F" w:rsidRPr="00D90F72" w:rsidRDefault="002B173F" w:rsidP="00D90F72">
      <w:pPr>
        <w:ind w:left="180" w:right="252"/>
        <w:contextualSpacing/>
        <w:jc w:val="both"/>
        <w:rPr>
          <w:rFonts w:asciiTheme="minorHAnsi" w:eastAsiaTheme="minorHAnsi" w:hAnsiTheme="minorHAnsi"/>
        </w:rPr>
      </w:pPr>
      <w:r w:rsidRPr="00D90F72">
        <w:rPr>
          <w:rFonts w:asciiTheme="minorHAnsi" w:eastAsiaTheme="minorHAnsi" w:hAnsiTheme="minorHAnsi"/>
        </w:rPr>
        <w:t>Kara Wheeler, Chief Academic Officer</w:t>
      </w:r>
    </w:p>
    <w:p w14:paraId="73F9B69A" w14:textId="77777777" w:rsidR="002B173F" w:rsidRPr="00D90F72" w:rsidRDefault="002B173F" w:rsidP="00D90F72">
      <w:pPr>
        <w:tabs>
          <w:tab w:val="left" w:pos="180"/>
          <w:tab w:val="left" w:pos="3600"/>
        </w:tabs>
        <w:ind w:left="180" w:right="252"/>
        <w:contextualSpacing/>
        <w:jc w:val="both"/>
        <w:rPr>
          <w:rFonts w:asciiTheme="minorHAnsi" w:hAnsiTheme="minorHAnsi"/>
        </w:rPr>
      </w:pPr>
      <w:r w:rsidRPr="00D90F72">
        <w:rPr>
          <w:rFonts w:asciiTheme="minorHAnsi" w:hAnsiTheme="minorHAnsi"/>
        </w:rPr>
        <w:t>Tammie Geldenhuys, VP for Student Affairs, Athletics, and Admissions</w:t>
      </w:r>
    </w:p>
    <w:p w14:paraId="4DDF32D2" w14:textId="77777777" w:rsidR="002B173F" w:rsidRPr="00D90F72" w:rsidRDefault="002B173F" w:rsidP="00D90F72">
      <w:pPr>
        <w:tabs>
          <w:tab w:val="left" w:pos="180"/>
          <w:tab w:val="left" w:pos="3600"/>
        </w:tabs>
        <w:ind w:left="180" w:right="252"/>
        <w:contextualSpacing/>
        <w:jc w:val="both"/>
        <w:rPr>
          <w:rFonts w:asciiTheme="minorHAnsi" w:hAnsiTheme="minorHAnsi"/>
        </w:rPr>
      </w:pPr>
      <w:r w:rsidRPr="00D90F72">
        <w:rPr>
          <w:rFonts w:asciiTheme="minorHAnsi" w:hAnsiTheme="minorHAnsi"/>
        </w:rPr>
        <w:t>Keli Tuschman, Human Resources Director</w:t>
      </w:r>
    </w:p>
    <w:p w14:paraId="06AD8C51" w14:textId="77777777" w:rsidR="002B173F" w:rsidRPr="00D90F72" w:rsidRDefault="002B173F" w:rsidP="00D90F72">
      <w:pPr>
        <w:tabs>
          <w:tab w:val="left" w:pos="180"/>
          <w:tab w:val="left" w:pos="3600"/>
        </w:tabs>
        <w:ind w:left="180" w:right="252"/>
        <w:contextualSpacing/>
        <w:jc w:val="both"/>
        <w:rPr>
          <w:rFonts w:asciiTheme="minorHAnsi" w:hAnsiTheme="minorHAnsi"/>
        </w:rPr>
      </w:pPr>
      <w:r w:rsidRPr="00D90F72">
        <w:rPr>
          <w:rFonts w:asciiTheme="minorHAnsi" w:hAnsiTheme="minorHAnsi"/>
        </w:rPr>
        <w:t>Brad Henderson, Director of Marketing</w:t>
      </w:r>
    </w:p>
    <w:p w14:paraId="4AECB3BA" w14:textId="77777777" w:rsidR="002B173F" w:rsidRPr="00D90F72" w:rsidRDefault="002B173F" w:rsidP="00D90F72">
      <w:pPr>
        <w:tabs>
          <w:tab w:val="left" w:pos="180"/>
          <w:tab w:val="left" w:pos="3600"/>
        </w:tabs>
        <w:ind w:left="180" w:right="252"/>
        <w:contextualSpacing/>
        <w:jc w:val="both"/>
        <w:rPr>
          <w:rFonts w:asciiTheme="minorHAnsi" w:hAnsiTheme="minorHAnsi"/>
        </w:rPr>
      </w:pPr>
      <w:r w:rsidRPr="00D90F72">
        <w:rPr>
          <w:rFonts w:asciiTheme="minorHAnsi" w:hAnsiTheme="minorHAnsi"/>
        </w:rPr>
        <w:t>Eric Montgomery, Director of Information Technology</w:t>
      </w:r>
    </w:p>
    <w:p w14:paraId="75B7B82A" w14:textId="77777777" w:rsidR="002B173F" w:rsidRPr="00D90F72" w:rsidRDefault="002B173F" w:rsidP="00D90F72">
      <w:pPr>
        <w:tabs>
          <w:tab w:val="left" w:pos="180"/>
          <w:tab w:val="left" w:pos="3600"/>
        </w:tabs>
        <w:ind w:left="180" w:right="252"/>
        <w:contextualSpacing/>
        <w:jc w:val="both"/>
        <w:rPr>
          <w:rFonts w:asciiTheme="minorHAnsi" w:hAnsiTheme="minorHAnsi"/>
        </w:rPr>
      </w:pPr>
      <w:r w:rsidRPr="00D90F72">
        <w:rPr>
          <w:rFonts w:asciiTheme="minorHAnsi" w:hAnsiTheme="minorHAnsi"/>
        </w:rPr>
        <w:t>Beverly Harris, Executive Assistant/Board Clerk</w:t>
      </w:r>
    </w:p>
    <w:p w14:paraId="24211C0B" w14:textId="77777777" w:rsidR="002B173F" w:rsidRPr="00D90F72" w:rsidRDefault="002B173F" w:rsidP="00D90F72">
      <w:pPr>
        <w:tabs>
          <w:tab w:val="left" w:pos="180"/>
          <w:tab w:val="left" w:pos="3600"/>
        </w:tabs>
        <w:ind w:left="180" w:right="252"/>
        <w:contextualSpacing/>
        <w:jc w:val="both"/>
        <w:rPr>
          <w:rFonts w:asciiTheme="minorHAnsi" w:hAnsiTheme="minorHAnsi"/>
        </w:rPr>
      </w:pPr>
      <w:r w:rsidRPr="00D90F72">
        <w:rPr>
          <w:rFonts w:asciiTheme="minorHAnsi" w:hAnsiTheme="minorHAnsi"/>
        </w:rPr>
        <w:t>Taylor Crawshaw, Associate Dean of Academic Support Services</w:t>
      </w:r>
    </w:p>
    <w:p w14:paraId="253DA458" w14:textId="77777777" w:rsidR="002B173F" w:rsidRPr="00D90F72" w:rsidRDefault="002B173F" w:rsidP="00D90F72">
      <w:pPr>
        <w:tabs>
          <w:tab w:val="left" w:pos="180"/>
          <w:tab w:val="left" w:pos="3600"/>
        </w:tabs>
        <w:ind w:left="180" w:right="252"/>
        <w:contextualSpacing/>
        <w:jc w:val="both"/>
        <w:rPr>
          <w:rFonts w:asciiTheme="minorHAnsi" w:hAnsiTheme="minorHAnsi"/>
        </w:rPr>
      </w:pPr>
      <w:r w:rsidRPr="00D90F72">
        <w:rPr>
          <w:rFonts w:asciiTheme="minorHAnsi" w:hAnsiTheme="minorHAnsi"/>
        </w:rPr>
        <w:t>Jessica Morgan-Tate, Compliance Officer/Title IX</w:t>
      </w:r>
    </w:p>
    <w:p w14:paraId="48D68F59" w14:textId="77777777" w:rsidR="002B173F" w:rsidRPr="00D90F72" w:rsidRDefault="002B173F" w:rsidP="00D90F72">
      <w:pPr>
        <w:tabs>
          <w:tab w:val="left" w:pos="180"/>
          <w:tab w:val="left" w:pos="3600"/>
        </w:tabs>
        <w:ind w:left="180" w:right="252"/>
        <w:contextualSpacing/>
        <w:jc w:val="both"/>
        <w:rPr>
          <w:rFonts w:asciiTheme="minorHAnsi" w:hAnsiTheme="minorHAnsi"/>
        </w:rPr>
      </w:pPr>
      <w:r w:rsidRPr="00D90F72">
        <w:rPr>
          <w:rFonts w:asciiTheme="minorHAnsi" w:hAnsiTheme="minorHAnsi"/>
        </w:rPr>
        <w:t>Brittany Thornton, Director of Admissions</w:t>
      </w:r>
      <w:r w:rsidRPr="00D90F72">
        <w:rPr>
          <w:rFonts w:asciiTheme="minorHAnsi" w:hAnsiTheme="minorHAnsi"/>
        </w:rPr>
        <w:tab/>
      </w:r>
    </w:p>
    <w:p w14:paraId="6A4618D4" w14:textId="77777777" w:rsidR="002B173F" w:rsidRPr="00D90F72" w:rsidRDefault="002B173F" w:rsidP="00D90F72">
      <w:pPr>
        <w:ind w:left="180" w:right="252"/>
        <w:rPr>
          <w:rFonts w:asciiTheme="minorHAnsi" w:hAnsiTheme="minorHAnsi"/>
        </w:rPr>
      </w:pPr>
      <w:r w:rsidRPr="00D90F72">
        <w:rPr>
          <w:rFonts w:asciiTheme="minorHAnsi" w:hAnsiTheme="minorHAnsi"/>
        </w:rPr>
        <w:t>Ben Seel, Political Science Instructor</w:t>
      </w:r>
    </w:p>
    <w:p w14:paraId="1E337281" w14:textId="77777777" w:rsidR="002B173F" w:rsidRPr="00D90F72" w:rsidRDefault="002B173F" w:rsidP="00D90F72">
      <w:pPr>
        <w:ind w:left="180" w:right="252"/>
        <w:rPr>
          <w:rFonts w:asciiTheme="minorHAnsi" w:hAnsiTheme="minorHAnsi"/>
        </w:rPr>
      </w:pPr>
      <w:r w:rsidRPr="00D90F72">
        <w:rPr>
          <w:rFonts w:asciiTheme="minorHAnsi" w:hAnsiTheme="minorHAnsi"/>
        </w:rPr>
        <w:t>John Eubanks, Business/Accounting Instructor</w:t>
      </w:r>
    </w:p>
    <w:p w14:paraId="36BC9183" w14:textId="77777777" w:rsidR="002B173F" w:rsidRPr="00D90F72" w:rsidRDefault="002B173F" w:rsidP="00D90F72">
      <w:pPr>
        <w:ind w:left="180" w:right="252"/>
        <w:rPr>
          <w:rFonts w:asciiTheme="minorHAnsi" w:hAnsiTheme="minorHAnsi"/>
        </w:rPr>
      </w:pPr>
      <w:r w:rsidRPr="00D90F72">
        <w:rPr>
          <w:rFonts w:asciiTheme="minorHAnsi" w:hAnsiTheme="minorHAnsi"/>
        </w:rPr>
        <w:t>Cody Westerhold, Student Activities Director</w:t>
      </w:r>
    </w:p>
    <w:p w14:paraId="7B270F79" w14:textId="77777777" w:rsidR="002B173F" w:rsidRPr="00D90F72" w:rsidRDefault="002B173F" w:rsidP="00D90F72">
      <w:pPr>
        <w:ind w:left="180" w:right="252"/>
        <w:rPr>
          <w:rFonts w:asciiTheme="minorHAnsi" w:hAnsiTheme="minorHAnsi"/>
        </w:rPr>
      </w:pPr>
      <w:r w:rsidRPr="00D90F72">
        <w:rPr>
          <w:rFonts w:asciiTheme="minorHAnsi" w:hAnsiTheme="minorHAnsi"/>
        </w:rPr>
        <w:t>Melissa Ashford, Computer Tech Instructor</w:t>
      </w:r>
    </w:p>
    <w:p w14:paraId="2489A0B3" w14:textId="77777777" w:rsidR="002B173F" w:rsidRPr="00D90F72" w:rsidRDefault="002B173F" w:rsidP="00D90F72">
      <w:pPr>
        <w:ind w:left="180" w:right="252"/>
        <w:rPr>
          <w:rFonts w:asciiTheme="minorHAnsi" w:hAnsiTheme="minorHAnsi"/>
        </w:rPr>
      </w:pPr>
      <w:r w:rsidRPr="00D90F72">
        <w:rPr>
          <w:rFonts w:asciiTheme="minorHAnsi" w:hAnsiTheme="minorHAnsi"/>
        </w:rPr>
        <w:t>Rebekah Peitz, Admissions Coordinator</w:t>
      </w:r>
    </w:p>
    <w:p w14:paraId="4EE6C3B9" w14:textId="77777777" w:rsidR="002B173F" w:rsidRPr="00D90F72" w:rsidRDefault="002B173F" w:rsidP="00D90F72">
      <w:pPr>
        <w:ind w:left="180" w:right="252"/>
        <w:rPr>
          <w:rFonts w:asciiTheme="minorHAnsi" w:hAnsiTheme="minorHAnsi"/>
        </w:rPr>
      </w:pPr>
    </w:p>
    <w:p w14:paraId="05EF821A" w14:textId="77777777" w:rsidR="002B173F" w:rsidRPr="00D90F72" w:rsidRDefault="002B173F" w:rsidP="00D90F72">
      <w:pPr>
        <w:ind w:left="180" w:right="252"/>
        <w:rPr>
          <w:rFonts w:asciiTheme="minorHAnsi" w:hAnsiTheme="minorHAnsi"/>
          <w:b/>
        </w:rPr>
      </w:pPr>
      <w:r w:rsidRPr="00D90F72">
        <w:rPr>
          <w:rFonts w:asciiTheme="minorHAnsi" w:hAnsiTheme="minorHAnsi"/>
          <w:b/>
        </w:rPr>
        <w:t>Guests</w:t>
      </w:r>
    </w:p>
    <w:p w14:paraId="505ED684" w14:textId="77777777" w:rsidR="002B173F" w:rsidRPr="00D90F72" w:rsidRDefault="002B173F" w:rsidP="00D90F72">
      <w:pPr>
        <w:ind w:left="180" w:right="252"/>
        <w:rPr>
          <w:rFonts w:asciiTheme="minorHAnsi" w:hAnsiTheme="minorHAnsi"/>
        </w:rPr>
      </w:pPr>
      <w:r w:rsidRPr="00D90F72">
        <w:rPr>
          <w:rFonts w:asciiTheme="minorHAnsi" w:hAnsiTheme="minorHAnsi"/>
        </w:rPr>
        <w:t>Taina Copeland, Reporter</w:t>
      </w:r>
    </w:p>
    <w:p w14:paraId="61587332" w14:textId="77777777" w:rsidR="002B173F" w:rsidRPr="00D90F72" w:rsidRDefault="002B173F" w:rsidP="00D90F72">
      <w:pPr>
        <w:ind w:left="180" w:right="252"/>
        <w:jc w:val="both"/>
        <w:rPr>
          <w:rFonts w:asciiTheme="minorHAnsi" w:hAnsiTheme="minorHAnsi"/>
        </w:rPr>
      </w:pPr>
      <w:r w:rsidRPr="00D90F72">
        <w:rPr>
          <w:rFonts w:asciiTheme="minorHAnsi" w:hAnsiTheme="minorHAnsi"/>
        </w:rPr>
        <w:t>Andy Taylor, Montgomery County Chronicle</w:t>
      </w:r>
    </w:p>
    <w:p w14:paraId="19483EED" w14:textId="77777777" w:rsidR="005D74FB" w:rsidRPr="00D90F72" w:rsidRDefault="005D74FB" w:rsidP="00D90F72">
      <w:pPr>
        <w:ind w:left="180" w:right="252"/>
        <w:rPr>
          <w:rFonts w:asciiTheme="minorHAnsi" w:hAnsiTheme="minorHAnsi"/>
        </w:rPr>
      </w:pPr>
    </w:p>
    <w:p w14:paraId="03A2C3F2" w14:textId="77777777" w:rsidR="001F3859" w:rsidRPr="00D90F72" w:rsidRDefault="001F3859" w:rsidP="00D90F72">
      <w:pPr>
        <w:pStyle w:val="ListParagraph"/>
        <w:numPr>
          <w:ilvl w:val="0"/>
          <w:numId w:val="13"/>
        </w:numPr>
        <w:ind w:left="180" w:right="252" w:hanging="360"/>
        <w:rPr>
          <w:rFonts w:asciiTheme="minorHAnsi" w:hAnsiTheme="minorHAnsi"/>
        </w:rPr>
      </w:pPr>
      <w:r w:rsidRPr="00D90F72">
        <w:rPr>
          <w:rFonts w:asciiTheme="minorHAnsi" w:hAnsiTheme="minorHAnsi"/>
        </w:rPr>
        <w:t>ROUTINE</w:t>
      </w:r>
    </w:p>
    <w:p w14:paraId="1643D716" w14:textId="77777777" w:rsidR="001F3859" w:rsidRPr="00D90F72" w:rsidRDefault="001F3859" w:rsidP="00D90F72">
      <w:pPr>
        <w:pStyle w:val="ListParagraph"/>
        <w:numPr>
          <w:ilvl w:val="0"/>
          <w:numId w:val="14"/>
        </w:numPr>
        <w:ind w:left="180" w:right="252"/>
        <w:jc w:val="both"/>
        <w:rPr>
          <w:rFonts w:asciiTheme="minorHAnsi" w:hAnsiTheme="minorHAnsi"/>
        </w:rPr>
      </w:pPr>
      <w:r w:rsidRPr="00D90F72">
        <w:rPr>
          <w:rFonts w:asciiTheme="minorHAnsi" w:hAnsiTheme="minorHAnsi"/>
        </w:rPr>
        <w:t>Call to Order</w:t>
      </w:r>
      <w:r w:rsidR="000C3C5F" w:rsidRPr="00D90F72">
        <w:rPr>
          <w:rFonts w:asciiTheme="minorHAnsi" w:hAnsiTheme="minorHAnsi"/>
        </w:rPr>
        <w:t xml:space="preserve"> – Val DeFever called the meeting to order at 6:00 p.m.</w:t>
      </w:r>
      <w:r w:rsidRPr="00D90F72">
        <w:rPr>
          <w:rFonts w:asciiTheme="minorHAnsi" w:hAnsiTheme="minorHAnsi"/>
        </w:rPr>
        <w:tab/>
      </w:r>
      <w:r w:rsidRPr="00D90F72">
        <w:rPr>
          <w:rFonts w:asciiTheme="minorHAnsi" w:hAnsiTheme="minorHAnsi"/>
        </w:rPr>
        <w:tab/>
      </w:r>
      <w:r w:rsidRPr="00D90F72">
        <w:rPr>
          <w:rFonts w:asciiTheme="minorHAnsi" w:hAnsiTheme="minorHAnsi"/>
        </w:rPr>
        <w:tab/>
      </w:r>
      <w:r w:rsidRPr="00D90F72">
        <w:rPr>
          <w:rFonts w:asciiTheme="minorHAnsi" w:hAnsiTheme="minorHAnsi"/>
        </w:rPr>
        <w:tab/>
      </w:r>
      <w:r w:rsidRPr="00D90F72">
        <w:rPr>
          <w:rFonts w:asciiTheme="minorHAnsi" w:hAnsiTheme="minorHAnsi"/>
        </w:rPr>
        <w:tab/>
      </w:r>
      <w:r w:rsidRPr="00D90F72">
        <w:rPr>
          <w:rFonts w:asciiTheme="minorHAnsi" w:hAnsiTheme="minorHAnsi"/>
        </w:rPr>
        <w:tab/>
      </w:r>
    </w:p>
    <w:p w14:paraId="439F1500" w14:textId="77777777" w:rsidR="001F3859" w:rsidRPr="00D90F72" w:rsidRDefault="001F3859" w:rsidP="00D90F72">
      <w:pPr>
        <w:pStyle w:val="ListParagraph"/>
        <w:numPr>
          <w:ilvl w:val="0"/>
          <w:numId w:val="14"/>
        </w:numPr>
        <w:tabs>
          <w:tab w:val="left" w:pos="6840"/>
          <w:tab w:val="left" w:pos="9450"/>
        </w:tabs>
        <w:ind w:left="180" w:right="252"/>
        <w:jc w:val="both"/>
        <w:rPr>
          <w:rFonts w:asciiTheme="minorHAnsi" w:hAnsiTheme="minorHAnsi"/>
        </w:rPr>
      </w:pPr>
      <w:r w:rsidRPr="00D90F72">
        <w:rPr>
          <w:rFonts w:asciiTheme="minorHAnsi" w:hAnsiTheme="minorHAnsi"/>
        </w:rPr>
        <w:t xml:space="preserve">Approval of </w:t>
      </w:r>
      <w:r w:rsidR="00043F2B" w:rsidRPr="00D90F72">
        <w:rPr>
          <w:rFonts w:asciiTheme="minorHAnsi" w:hAnsiTheme="minorHAnsi"/>
        </w:rPr>
        <w:t xml:space="preserve">AMENDED </w:t>
      </w:r>
      <w:r w:rsidRPr="00D90F72">
        <w:rPr>
          <w:rFonts w:asciiTheme="minorHAnsi" w:hAnsiTheme="minorHAnsi"/>
        </w:rPr>
        <w:t xml:space="preserve">Agenda </w:t>
      </w:r>
      <w:r w:rsidR="000C3C5F" w:rsidRPr="00D90F72">
        <w:rPr>
          <w:rFonts w:asciiTheme="minorHAnsi" w:hAnsiTheme="minorHAnsi"/>
        </w:rPr>
        <w:t>– Jana Shaver moved to approve the amended agenda with an additional modification to move item “K.  Computer Tech (CIT and CIS) Program Review” from the Consent Agenda to the Institutional Operations section immediately following the CP2 Update.  Terry Clark seconded the motion and the motion carried 5-0.</w:t>
      </w:r>
      <w:r w:rsidRPr="00D90F72">
        <w:rPr>
          <w:rFonts w:asciiTheme="minorHAnsi" w:hAnsiTheme="minorHAnsi"/>
        </w:rPr>
        <w:t xml:space="preserve">  </w:t>
      </w:r>
      <w:r w:rsidR="00727634" w:rsidRPr="00D90F72">
        <w:rPr>
          <w:rFonts w:asciiTheme="minorHAnsi" w:hAnsiTheme="minorHAnsi"/>
        </w:rPr>
        <w:t xml:space="preserve">   </w:t>
      </w:r>
      <w:r w:rsidR="00727634" w:rsidRPr="00D90F72">
        <w:rPr>
          <w:rFonts w:asciiTheme="minorHAnsi" w:hAnsiTheme="minorHAnsi"/>
        </w:rPr>
        <w:tab/>
      </w:r>
    </w:p>
    <w:p w14:paraId="48F568B5" w14:textId="77777777" w:rsidR="00727634" w:rsidRPr="00D90F72" w:rsidRDefault="00727634" w:rsidP="00D90F72">
      <w:pPr>
        <w:pStyle w:val="ListParagraph"/>
        <w:numPr>
          <w:ilvl w:val="0"/>
          <w:numId w:val="14"/>
        </w:numPr>
        <w:tabs>
          <w:tab w:val="left" w:pos="10080"/>
        </w:tabs>
        <w:ind w:left="180" w:right="252"/>
        <w:jc w:val="both"/>
        <w:rPr>
          <w:rFonts w:asciiTheme="minorHAnsi" w:hAnsiTheme="minorHAnsi"/>
        </w:rPr>
      </w:pPr>
      <w:r w:rsidRPr="00D90F72">
        <w:rPr>
          <w:rFonts w:asciiTheme="minorHAnsi" w:hAnsiTheme="minorHAnsi"/>
        </w:rPr>
        <w:t>Welcome Guests</w:t>
      </w:r>
      <w:r w:rsidR="000C3C5F" w:rsidRPr="00D90F72">
        <w:rPr>
          <w:rFonts w:asciiTheme="minorHAnsi" w:hAnsiTheme="minorHAnsi"/>
        </w:rPr>
        <w:t xml:space="preserve"> – Val DeFever welcomed the guests and provided an overview of public comment on items </w:t>
      </w:r>
      <w:r w:rsidR="00745949">
        <w:rPr>
          <w:rFonts w:asciiTheme="minorHAnsi" w:hAnsiTheme="minorHAnsi"/>
        </w:rPr>
        <w:t>pertaining to</w:t>
      </w:r>
      <w:r w:rsidR="000C3C5F" w:rsidRPr="00D90F72">
        <w:rPr>
          <w:rFonts w:asciiTheme="minorHAnsi" w:hAnsiTheme="minorHAnsi"/>
        </w:rPr>
        <w:t xml:space="preserve"> the agenda.</w:t>
      </w:r>
    </w:p>
    <w:p w14:paraId="09BEBB14" w14:textId="77777777" w:rsidR="001F3859" w:rsidRPr="00D90F72" w:rsidRDefault="001F3859" w:rsidP="00D90F72">
      <w:pPr>
        <w:pStyle w:val="ListParagraph"/>
        <w:numPr>
          <w:ilvl w:val="0"/>
          <w:numId w:val="14"/>
        </w:numPr>
        <w:tabs>
          <w:tab w:val="left" w:pos="1872"/>
        </w:tabs>
        <w:ind w:left="180" w:right="252"/>
        <w:jc w:val="both"/>
        <w:rPr>
          <w:rFonts w:asciiTheme="minorHAnsi" w:hAnsiTheme="minorHAnsi"/>
        </w:rPr>
      </w:pPr>
      <w:r w:rsidRPr="00D90F72">
        <w:rPr>
          <w:rFonts w:asciiTheme="minorHAnsi" w:hAnsiTheme="minorHAnsi"/>
        </w:rPr>
        <w:t>Pledge of Allegiance</w:t>
      </w:r>
      <w:r w:rsidR="000C3C5F" w:rsidRPr="00D90F72">
        <w:rPr>
          <w:rFonts w:asciiTheme="minorHAnsi" w:hAnsiTheme="minorHAnsi"/>
        </w:rPr>
        <w:t xml:space="preserve"> – Rebekah Peitz led the group in recitation of the Pledge of Allegiance.</w:t>
      </w:r>
      <w:r w:rsidR="00D76F42" w:rsidRPr="00D90F72">
        <w:rPr>
          <w:rFonts w:asciiTheme="minorHAnsi" w:hAnsiTheme="minorHAnsi"/>
        </w:rPr>
        <w:tab/>
      </w:r>
      <w:r w:rsidR="00D76F42" w:rsidRPr="00D90F72">
        <w:rPr>
          <w:rFonts w:asciiTheme="minorHAnsi" w:hAnsiTheme="minorHAnsi"/>
        </w:rPr>
        <w:tab/>
      </w:r>
    </w:p>
    <w:p w14:paraId="751BA124" w14:textId="77777777" w:rsidR="001F3859" w:rsidRPr="00D90F72" w:rsidRDefault="001F3859" w:rsidP="00D90F72">
      <w:pPr>
        <w:pStyle w:val="ListParagraph"/>
        <w:numPr>
          <w:ilvl w:val="0"/>
          <w:numId w:val="14"/>
        </w:numPr>
        <w:ind w:left="180" w:right="252"/>
        <w:jc w:val="both"/>
        <w:rPr>
          <w:rFonts w:asciiTheme="minorHAnsi" w:hAnsiTheme="minorHAnsi"/>
          <w:iCs/>
        </w:rPr>
      </w:pPr>
      <w:r w:rsidRPr="00D90F72">
        <w:rPr>
          <w:rFonts w:asciiTheme="minorHAnsi" w:hAnsiTheme="minorHAnsi"/>
        </w:rPr>
        <w:t>Mission Statement</w:t>
      </w:r>
      <w:r w:rsidR="005D74FB" w:rsidRPr="00D90F72">
        <w:rPr>
          <w:rFonts w:asciiTheme="minorHAnsi" w:hAnsiTheme="minorHAnsi"/>
        </w:rPr>
        <w:t xml:space="preserve"> – </w:t>
      </w:r>
      <w:r w:rsidR="000C3C5F" w:rsidRPr="00D90F72">
        <w:rPr>
          <w:rFonts w:asciiTheme="minorHAnsi" w:hAnsiTheme="minorHAnsi"/>
        </w:rPr>
        <w:t>Terry Clark read the College Mission Statement.</w:t>
      </w:r>
    </w:p>
    <w:p w14:paraId="4001C8BB" w14:textId="77777777" w:rsidR="001F3859" w:rsidRPr="00D90F72" w:rsidRDefault="001F3859" w:rsidP="00D90F72">
      <w:pPr>
        <w:pStyle w:val="ListParagraph"/>
        <w:numPr>
          <w:ilvl w:val="0"/>
          <w:numId w:val="14"/>
        </w:numPr>
        <w:ind w:left="180" w:right="252"/>
        <w:jc w:val="both"/>
        <w:rPr>
          <w:rFonts w:asciiTheme="minorHAnsi" w:hAnsiTheme="minorHAnsi"/>
        </w:rPr>
      </w:pPr>
      <w:r w:rsidRPr="00D90F72">
        <w:rPr>
          <w:rFonts w:asciiTheme="minorHAnsi" w:hAnsiTheme="minorHAnsi"/>
        </w:rPr>
        <w:t>Vision Statement</w:t>
      </w:r>
      <w:r w:rsidR="005D74FB" w:rsidRPr="00D90F72">
        <w:rPr>
          <w:rFonts w:asciiTheme="minorHAnsi" w:hAnsiTheme="minorHAnsi"/>
        </w:rPr>
        <w:t xml:space="preserve"> – </w:t>
      </w:r>
      <w:r w:rsidR="000C3C5F" w:rsidRPr="00D90F72">
        <w:rPr>
          <w:rFonts w:asciiTheme="minorHAnsi" w:hAnsiTheme="minorHAnsi"/>
        </w:rPr>
        <w:t>Mike Wood read the College Vision Statement.</w:t>
      </w:r>
    </w:p>
    <w:p w14:paraId="1F7E8215" w14:textId="77777777" w:rsidR="001F3859" w:rsidRPr="00D90F72" w:rsidRDefault="001F3859" w:rsidP="00D90F72">
      <w:pPr>
        <w:pStyle w:val="ListParagraph"/>
        <w:numPr>
          <w:ilvl w:val="0"/>
          <w:numId w:val="14"/>
        </w:numPr>
        <w:tabs>
          <w:tab w:val="left" w:pos="6840"/>
          <w:tab w:val="left" w:pos="9180"/>
        </w:tabs>
        <w:ind w:left="180" w:right="252"/>
        <w:jc w:val="both"/>
        <w:rPr>
          <w:rFonts w:asciiTheme="minorHAnsi" w:hAnsiTheme="minorHAnsi"/>
        </w:rPr>
      </w:pPr>
      <w:r w:rsidRPr="00D90F72">
        <w:rPr>
          <w:rFonts w:asciiTheme="minorHAnsi" w:hAnsiTheme="minorHAnsi"/>
        </w:rPr>
        <w:t>App</w:t>
      </w:r>
      <w:r w:rsidR="00727634" w:rsidRPr="00D90F72">
        <w:rPr>
          <w:rFonts w:asciiTheme="minorHAnsi" w:hAnsiTheme="minorHAnsi"/>
        </w:rPr>
        <w:t xml:space="preserve">roval of </w:t>
      </w:r>
      <w:r w:rsidR="000E78A3" w:rsidRPr="00D90F72">
        <w:rPr>
          <w:rFonts w:asciiTheme="minorHAnsi" w:hAnsiTheme="minorHAnsi"/>
        </w:rPr>
        <w:t>July 13</w:t>
      </w:r>
      <w:r w:rsidR="00727634" w:rsidRPr="00D90F72">
        <w:rPr>
          <w:rFonts w:asciiTheme="minorHAnsi" w:hAnsiTheme="minorHAnsi"/>
        </w:rPr>
        <w:t xml:space="preserve"> </w:t>
      </w:r>
      <w:r w:rsidR="000E78A3" w:rsidRPr="00D90F72">
        <w:rPr>
          <w:rFonts w:asciiTheme="minorHAnsi" w:hAnsiTheme="minorHAnsi"/>
        </w:rPr>
        <w:t>and July 26</w:t>
      </w:r>
      <w:r w:rsidR="00D84539" w:rsidRPr="00D90F72">
        <w:rPr>
          <w:rFonts w:asciiTheme="minorHAnsi" w:hAnsiTheme="minorHAnsi"/>
        </w:rPr>
        <w:t>, 201</w:t>
      </w:r>
      <w:r w:rsidR="000E78A3" w:rsidRPr="00D90F72">
        <w:rPr>
          <w:rFonts w:asciiTheme="minorHAnsi" w:hAnsiTheme="minorHAnsi"/>
        </w:rPr>
        <w:t>7</w:t>
      </w:r>
      <w:r w:rsidR="00D84539" w:rsidRPr="00D90F72">
        <w:rPr>
          <w:rFonts w:asciiTheme="minorHAnsi" w:hAnsiTheme="minorHAnsi"/>
        </w:rPr>
        <w:t xml:space="preserve"> </w:t>
      </w:r>
      <w:r w:rsidR="00727634" w:rsidRPr="00D90F72">
        <w:rPr>
          <w:rFonts w:asciiTheme="minorHAnsi" w:hAnsiTheme="minorHAnsi"/>
        </w:rPr>
        <w:t>Minutes</w:t>
      </w:r>
      <w:r w:rsidR="000C3C5F" w:rsidRPr="00D90F72">
        <w:rPr>
          <w:rFonts w:asciiTheme="minorHAnsi" w:hAnsiTheme="minorHAnsi"/>
        </w:rPr>
        <w:t xml:space="preserve"> – Mike Wood moved to approve minutes of the July 13 and July 26, 2017 meetings.  Terry Clark seconded the motion and the motion carried 5-0.</w:t>
      </w:r>
      <w:r w:rsidR="00727634" w:rsidRPr="00D90F72">
        <w:rPr>
          <w:rFonts w:asciiTheme="minorHAnsi" w:hAnsiTheme="minorHAnsi"/>
        </w:rPr>
        <w:tab/>
      </w:r>
      <w:r w:rsidRPr="00D90F72">
        <w:rPr>
          <w:rFonts w:asciiTheme="minorHAnsi" w:hAnsiTheme="minorHAnsi"/>
        </w:rPr>
        <w:t xml:space="preserve"> </w:t>
      </w:r>
    </w:p>
    <w:p w14:paraId="5351126E" w14:textId="77777777" w:rsidR="001F3859" w:rsidRPr="00D90F72" w:rsidRDefault="001F3859" w:rsidP="00D90F72">
      <w:pPr>
        <w:tabs>
          <w:tab w:val="left" w:pos="8910"/>
        </w:tabs>
        <w:ind w:left="180" w:right="252"/>
        <w:jc w:val="both"/>
        <w:rPr>
          <w:rFonts w:asciiTheme="minorHAnsi" w:hAnsiTheme="minorHAnsi"/>
        </w:rPr>
      </w:pPr>
      <w:r w:rsidRPr="00D90F72">
        <w:rPr>
          <w:rFonts w:asciiTheme="minorHAnsi" w:hAnsiTheme="minorHAnsi"/>
        </w:rPr>
        <w:t xml:space="preserve">          </w:t>
      </w:r>
    </w:p>
    <w:p w14:paraId="683CE5A4" w14:textId="77777777" w:rsidR="001F3859" w:rsidRPr="00D90F72" w:rsidRDefault="001F3859" w:rsidP="00D90F72">
      <w:pPr>
        <w:tabs>
          <w:tab w:val="left" w:pos="8910"/>
        </w:tabs>
        <w:ind w:left="180" w:right="252" w:hanging="360"/>
        <w:jc w:val="both"/>
        <w:rPr>
          <w:rFonts w:asciiTheme="minorHAnsi" w:hAnsiTheme="minorHAnsi"/>
        </w:rPr>
      </w:pPr>
      <w:r w:rsidRPr="00D90F72">
        <w:rPr>
          <w:rFonts w:asciiTheme="minorHAnsi" w:hAnsiTheme="minorHAnsi"/>
        </w:rPr>
        <w:t xml:space="preserve">II. </w:t>
      </w:r>
      <w:r w:rsidRPr="00D90F72">
        <w:rPr>
          <w:rFonts w:asciiTheme="minorHAnsi" w:hAnsiTheme="minorHAnsi"/>
        </w:rPr>
        <w:tab/>
        <w:t>INSTITUTIONAL OPERATIONS</w:t>
      </w:r>
    </w:p>
    <w:p w14:paraId="0342C310" w14:textId="77777777" w:rsidR="005D1701" w:rsidRPr="00D90F72" w:rsidRDefault="0045101C" w:rsidP="00D90F72">
      <w:pPr>
        <w:pStyle w:val="ListParagraph"/>
        <w:numPr>
          <w:ilvl w:val="0"/>
          <w:numId w:val="4"/>
        </w:numPr>
        <w:tabs>
          <w:tab w:val="left" w:pos="6840"/>
          <w:tab w:val="left" w:pos="9180"/>
        </w:tabs>
        <w:ind w:left="180" w:right="252"/>
        <w:jc w:val="both"/>
        <w:rPr>
          <w:rFonts w:asciiTheme="minorHAnsi" w:hAnsiTheme="minorHAnsi"/>
        </w:rPr>
      </w:pPr>
      <w:r w:rsidRPr="00D90F72">
        <w:rPr>
          <w:rFonts w:asciiTheme="minorHAnsi" w:hAnsiTheme="minorHAnsi"/>
        </w:rPr>
        <w:t>CP2 Update</w:t>
      </w:r>
      <w:r w:rsidR="0003602A" w:rsidRPr="00D90F72">
        <w:rPr>
          <w:rFonts w:asciiTheme="minorHAnsi" w:hAnsiTheme="minorHAnsi"/>
        </w:rPr>
        <w:t xml:space="preserve"> – Rebekah Peitz, Admissions Coordinator</w:t>
      </w:r>
      <w:r w:rsidR="00745949">
        <w:rPr>
          <w:rFonts w:asciiTheme="minorHAnsi" w:hAnsiTheme="minorHAnsi"/>
        </w:rPr>
        <w:t>,</w:t>
      </w:r>
      <w:r w:rsidR="005D1701" w:rsidRPr="00D90F72">
        <w:rPr>
          <w:rFonts w:asciiTheme="minorHAnsi" w:hAnsiTheme="minorHAnsi"/>
        </w:rPr>
        <w:t xml:space="preserve"> presented a slide show and overview of the Community Pirate Partnership (CP2).  Ms. Peitz shared that 38 family matches have been established to date; however, 130 individuals have expressed interest in the initiative which matches two students with each host.</w:t>
      </w:r>
    </w:p>
    <w:p w14:paraId="3341E14E" w14:textId="77777777" w:rsidR="0045101C" w:rsidRPr="00D90F72" w:rsidRDefault="005D1701" w:rsidP="00D90F72">
      <w:pPr>
        <w:pStyle w:val="ListParagraph"/>
        <w:tabs>
          <w:tab w:val="left" w:pos="6840"/>
          <w:tab w:val="left" w:pos="9180"/>
        </w:tabs>
        <w:ind w:left="180" w:right="252" w:hanging="360"/>
        <w:jc w:val="both"/>
        <w:rPr>
          <w:rFonts w:asciiTheme="minorHAnsi" w:hAnsiTheme="minorHAnsi"/>
        </w:rPr>
      </w:pPr>
      <w:r w:rsidRPr="00D90F72">
        <w:rPr>
          <w:rFonts w:asciiTheme="minorHAnsi" w:hAnsiTheme="minorHAnsi"/>
        </w:rPr>
        <w:t>K.    Computer Tech (CIT and CIS) Program Review</w:t>
      </w:r>
      <w:r w:rsidR="00B5113D" w:rsidRPr="00D90F72">
        <w:rPr>
          <w:rFonts w:asciiTheme="minorHAnsi" w:hAnsiTheme="minorHAnsi"/>
        </w:rPr>
        <w:t xml:space="preserve"> – Melissa Ashford provided answers to several questions regarding the three-year assessment process and noted alignment with program-level reviews.  Many curriculum structure changes have been made and will be presented during the next review cycle.  Dr. Barwick encouraged </w:t>
      </w:r>
      <w:r w:rsidR="00521633" w:rsidRPr="00D90F72">
        <w:rPr>
          <w:rFonts w:asciiTheme="minorHAnsi" w:hAnsiTheme="minorHAnsi"/>
        </w:rPr>
        <w:t xml:space="preserve">attention to </w:t>
      </w:r>
      <w:r w:rsidR="00521633" w:rsidRPr="00D90F72">
        <w:rPr>
          <w:rFonts w:asciiTheme="minorHAnsi" w:hAnsiTheme="minorHAnsi"/>
        </w:rPr>
        <w:lastRenderedPageBreak/>
        <w:t>the Computer Tech (CIT and CIS) Program Review section in which he recommended implementation of the Feasibility Process, as only 3-5 students are enrolled in these classes.  Dr. Barwick</w:t>
      </w:r>
      <w:r w:rsidR="00745949">
        <w:rPr>
          <w:rFonts w:asciiTheme="minorHAnsi" w:hAnsiTheme="minorHAnsi"/>
        </w:rPr>
        <w:t xml:space="preserve"> noted that both </w:t>
      </w:r>
      <w:r w:rsidR="00CA3A7D">
        <w:rPr>
          <w:rFonts w:asciiTheme="minorHAnsi" w:hAnsiTheme="minorHAnsi"/>
        </w:rPr>
        <w:t>his high-</w:t>
      </w:r>
      <w:r w:rsidR="00745949">
        <w:rPr>
          <w:rFonts w:asciiTheme="minorHAnsi" w:hAnsiTheme="minorHAnsi"/>
        </w:rPr>
        <w:t>school</w:t>
      </w:r>
      <w:r w:rsidR="00CA3A7D">
        <w:rPr>
          <w:rFonts w:asciiTheme="minorHAnsi" w:hAnsiTheme="minorHAnsi"/>
        </w:rPr>
        <w:t>-</w:t>
      </w:r>
      <w:r w:rsidR="00745949">
        <w:rPr>
          <w:rFonts w:asciiTheme="minorHAnsi" w:hAnsiTheme="minorHAnsi"/>
        </w:rPr>
        <w:t xml:space="preserve"> aged daughters enrolled in On-line Macroeconomics over the summer and commended</w:t>
      </w:r>
      <w:r w:rsidR="00521633" w:rsidRPr="00D90F72">
        <w:rPr>
          <w:rFonts w:asciiTheme="minorHAnsi" w:hAnsiTheme="minorHAnsi"/>
        </w:rPr>
        <w:t xml:space="preserve"> the level of engagement involved with participation </w:t>
      </w:r>
      <w:r w:rsidR="00745949">
        <w:rPr>
          <w:rFonts w:asciiTheme="minorHAnsi" w:hAnsiTheme="minorHAnsi"/>
        </w:rPr>
        <w:t xml:space="preserve">Ms. Ashford’s </w:t>
      </w:r>
      <w:r w:rsidR="00521633" w:rsidRPr="00D90F72">
        <w:rPr>
          <w:rFonts w:asciiTheme="minorHAnsi" w:hAnsiTheme="minorHAnsi"/>
        </w:rPr>
        <w:t xml:space="preserve">on-line course.  </w:t>
      </w:r>
      <w:r w:rsidR="0045101C" w:rsidRPr="00D90F72">
        <w:rPr>
          <w:rFonts w:asciiTheme="minorHAnsi" w:hAnsiTheme="minorHAnsi"/>
        </w:rPr>
        <w:tab/>
        <w:t xml:space="preserve"> </w:t>
      </w:r>
    </w:p>
    <w:p w14:paraId="016D326D" w14:textId="77777777" w:rsidR="000A0A0D" w:rsidRPr="00D90F72" w:rsidRDefault="00D31B30" w:rsidP="00D90F72">
      <w:pPr>
        <w:pStyle w:val="ListParagraph"/>
        <w:numPr>
          <w:ilvl w:val="0"/>
          <w:numId w:val="4"/>
        </w:numPr>
        <w:tabs>
          <w:tab w:val="left" w:pos="9540"/>
        </w:tabs>
        <w:ind w:left="180" w:right="252"/>
        <w:jc w:val="both"/>
        <w:rPr>
          <w:rFonts w:asciiTheme="minorHAnsi" w:hAnsiTheme="minorHAnsi"/>
        </w:rPr>
      </w:pPr>
      <w:r w:rsidRPr="00D90F72">
        <w:rPr>
          <w:rFonts w:asciiTheme="minorHAnsi" w:hAnsiTheme="minorHAnsi"/>
        </w:rPr>
        <w:t>Public Hearing – T</w:t>
      </w:r>
      <w:r w:rsidR="000A0A0D" w:rsidRPr="00D90F72">
        <w:rPr>
          <w:rFonts w:asciiTheme="minorHAnsi" w:hAnsiTheme="minorHAnsi"/>
        </w:rPr>
        <w:t xml:space="preserve">he proposed </w:t>
      </w:r>
      <w:r w:rsidR="000E78A3" w:rsidRPr="00D90F72">
        <w:rPr>
          <w:rFonts w:asciiTheme="minorHAnsi" w:hAnsiTheme="minorHAnsi"/>
        </w:rPr>
        <w:t>2017</w:t>
      </w:r>
      <w:r w:rsidR="000A0A0D" w:rsidRPr="00D90F72">
        <w:rPr>
          <w:rFonts w:asciiTheme="minorHAnsi" w:hAnsiTheme="minorHAnsi"/>
        </w:rPr>
        <w:t>-201</w:t>
      </w:r>
      <w:r w:rsidR="000E78A3" w:rsidRPr="00D90F72">
        <w:rPr>
          <w:rFonts w:asciiTheme="minorHAnsi" w:hAnsiTheme="minorHAnsi"/>
        </w:rPr>
        <w:t>8</w:t>
      </w:r>
      <w:r w:rsidR="000A0A0D" w:rsidRPr="00D90F72">
        <w:rPr>
          <w:rFonts w:asciiTheme="minorHAnsi" w:hAnsiTheme="minorHAnsi"/>
        </w:rPr>
        <w:t xml:space="preserve"> budget was published according to statutory requirements.  </w:t>
      </w:r>
      <w:r w:rsidR="00521633" w:rsidRPr="00D90F72">
        <w:rPr>
          <w:rFonts w:asciiTheme="minorHAnsi" w:hAnsiTheme="minorHAnsi"/>
        </w:rPr>
        <w:t xml:space="preserve">The final version of the 2017-2018 budget; which included the Board of Trustees approved cost of living pay increases for College employees, was presented.  Dr. Barwick noted two comments from the public; both were positive and commended the College for </w:t>
      </w:r>
      <w:r w:rsidR="009E0C9A" w:rsidRPr="00D90F72">
        <w:rPr>
          <w:rFonts w:asciiTheme="minorHAnsi" w:hAnsiTheme="minorHAnsi"/>
        </w:rPr>
        <w:t xml:space="preserve">not increasing the mill levy.  </w:t>
      </w:r>
      <w:r w:rsidR="005D1701" w:rsidRPr="00D90F72">
        <w:rPr>
          <w:rFonts w:asciiTheme="minorHAnsi" w:hAnsiTheme="minorHAnsi"/>
        </w:rPr>
        <w:t>There was no public comment</w:t>
      </w:r>
      <w:r w:rsidR="000A0A0D" w:rsidRPr="00D90F72">
        <w:rPr>
          <w:rFonts w:asciiTheme="minorHAnsi" w:hAnsiTheme="minorHAnsi"/>
        </w:rPr>
        <w:t xml:space="preserve"> for the purpose of answering objections of taxpayers relating to the proposed use of all funds, and the amount of tax to be levied, and to consider amendments.</w:t>
      </w:r>
      <w:r w:rsidR="000A0A0D" w:rsidRPr="00D90F72">
        <w:rPr>
          <w:rFonts w:asciiTheme="minorHAnsi" w:hAnsiTheme="minorHAnsi"/>
        </w:rPr>
        <w:tab/>
      </w:r>
    </w:p>
    <w:p w14:paraId="553435D8" w14:textId="77777777" w:rsidR="00595DEC" w:rsidRPr="00D90F72" w:rsidRDefault="000A0A0D" w:rsidP="00D90F72">
      <w:pPr>
        <w:pStyle w:val="ListParagraph"/>
        <w:numPr>
          <w:ilvl w:val="0"/>
          <w:numId w:val="4"/>
        </w:numPr>
        <w:tabs>
          <w:tab w:val="left" w:pos="6840"/>
          <w:tab w:val="left" w:pos="9180"/>
        </w:tabs>
        <w:ind w:left="180" w:right="252"/>
        <w:jc w:val="both"/>
        <w:rPr>
          <w:rFonts w:asciiTheme="minorHAnsi" w:hAnsiTheme="minorHAnsi"/>
        </w:rPr>
      </w:pPr>
      <w:r w:rsidRPr="00D90F72">
        <w:rPr>
          <w:rFonts w:asciiTheme="minorHAnsi" w:hAnsiTheme="minorHAnsi"/>
        </w:rPr>
        <w:t xml:space="preserve">Approval of </w:t>
      </w:r>
      <w:r w:rsidR="000E78A3" w:rsidRPr="00D90F72">
        <w:rPr>
          <w:rFonts w:asciiTheme="minorHAnsi" w:hAnsiTheme="minorHAnsi"/>
        </w:rPr>
        <w:t>2017</w:t>
      </w:r>
      <w:r w:rsidRPr="00D90F72">
        <w:rPr>
          <w:rFonts w:asciiTheme="minorHAnsi" w:hAnsiTheme="minorHAnsi"/>
        </w:rPr>
        <w:t>-201</w:t>
      </w:r>
      <w:r w:rsidR="000E78A3" w:rsidRPr="00D90F72">
        <w:rPr>
          <w:rFonts w:asciiTheme="minorHAnsi" w:hAnsiTheme="minorHAnsi"/>
        </w:rPr>
        <w:t>8</w:t>
      </w:r>
      <w:r w:rsidRPr="00D90F72">
        <w:rPr>
          <w:rFonts w:asciiTheme="minorHAnsi" w:hAnsiTheme="minorHAnsi"/>
        </w:rPr>
        <w:t xml:space="preserve"> Budget</w:t>
      </w:r>
      <w:r w:rsidR="009E0C9A" w:rsidRPr="00D90F72">
        <w:rPr>
          <w:rFonts w:asciiTheme="minorHAnsi" w:hAnsiTheme="minorHAnsi"/>
        </w:rPr>
        <w:t xml:space="preserve"> – Terry Clark moved to approve the 2017-2018 Budget.  Norman Chambers seconded the motion and the motion carried 5-0.</w:t>
      </w:r>
      <w:r w:rsidRPr="00D90F72">
        <w:rPr>
          <w:rFonts w:asciiTheme="minorHAnsi" w:hAnsiTheme="minorHAnsi"/>
        </w:rPr>
        <w:tab/>
      </w:r>
    </w:p>
    <w:p w14:paraId="4F028CCA" w14:textId="77777777" w:rsidR="005D1701" w:rsidRPr="00D90F72" w:rsidRDefault="001F3859" w:rsidP="00D90F72">
      <w:pPr>
        <w:pStyle w:val="ListParagraph"/>
        <w:numPr>
          <w:ilvl w:val="0"/>
          <w:numId w:val="4"/>
        </w:numPr>
        <w:tabs>
          <w:tab w:val="left" w:pos="6840"/>
          <w:tab w:val="left" w:pos="9180"/>
        </w:tabs>
        <w:ind w:left="180" w:right="252"/>
        <w:jc w:val="both"/>
        <w:rPr>
          <w:rFonts w:asciiTheme="minorHAnsi" w:hAnsiTheme="minorHAnsi"/>
        </w:rPr>
      </w:pPr>
      <w:r w:rsidRPr="00D90F72">
        <w:rPr>
          <w:rFonts w:asciiTheme="minorHAnsi" w:hAnsiTheme="minorHAnsi"/>
        </w:rPr>
        <w:t>Allow Payables</w:t>
      </w:r>
      <w:r w:rsidR="009E0C9A" w:rsidRPr="00D90F72">
        <w:rPr>
          <w:rFonts w:asciiTheme="minorHAnsi" w:hAnsiTheme="minorHAnsi"/>
        </w:rPr>
        <w:t xml:space="preserve"> – Jana Shaver moved to allow payables.  Mike Wood seconded the motion and the motion carried 5-0.</w:t>
      </w:r>
      <w:r w:rsidR="00727634" w:rsidRPr="00D90F72">
        <w:rPr>
          <w:rFonts w:asciiTheme="minorHAnsi" w:hAnsiTheme="minorHAnsi"/>
        </w:rPr>
        <w:t xml:space="preserve"> </w:t>
      </w:r>
    </w:p>
    <w:p w14:paraId="2FE00736" w14:textId="77777777" w:rsidR="005B7E94" w:rsidRPr="00D90F72" w:rsidRDefault="001F3859" w:rsidP="00D90F72">
      <w:pPr>
        <w:pStyle w:val="ListParagraph"/>
        <w:numPr>
          <w:ilvl w:val="0"/>
          <w:numId w:val="4"/>
        </w:numPr>
        <w:tabs>
          <w:tab w:val="left" w:pos="6840"/>
          <w:tab w:val="left" w:pos="9180"/>
        </w:tabs>
        <w:ind w:left="180" w:right="252"/>
        <w:jc w:val="both"/>
        <w:rPr>
          <w:rFonts w:asciiTheme="minorHAnsi" w:hAnsiTheme="minorHAnsi"/>
        </w:rPr>
      </w:pPr>
      <w:r w:rsidRPr="00D90F72">
        <w:rPr>
          <w:rFonts w:asciiTheme="minorHAnsi" w:hAnsiTheme="minorHAnsi"/>
        </w:rPr>
        <w:t>President’s Update</w:t>
      </w:r>
      <w:r w:rsidR="00802237" w:rsidRPr="00D90F72">
        <w:rPr>
          <w:rFonts w:asciiTheme="minorHAnsi" w:hAnsiTheme="minorHAnsi"/>
        </w:rPr>
        <w:t xml:space="preserve"> – Dan Barwick</w:t>
      </w:r>
      <w:r w:rsidRPr="00D90F72">
        <w:rPr>
          <w:rFonts w:asciiTheme="minorHAnsi" w:hAnsiTheme="minorHAnsi"/>
        </w:rPr>
        <w:t xml:space="preserve"> </w:t>
      </w:r>
      <w:r w:rsidR="009E0C9A" w:rsidRPr="00D90F72">
        <w:rPr>
          <w:rFonts w:asciiTheme="minorHAnsi" w:hAnsiTheme="minorHAnsi"/>
        </w:rPr>
        <w:t xml:space="preserve">shared that various areas of campus will meet </w:t>
      </w:r>
      <w:r w:rsidR="00745949">
        <w:rPr>
          <w:rFonts w:asciiTheme="minorHAnsi" w:hAnsiTheme="minorHAnsi"/>
        </w:rPr>
        <w:t xml:space="preserve">the following morning </w:t>
      </w:r>
      <w:r w:rsidR="009E0C9A" w:rsidRPr="00D90F72">
        <w:rPr>
          <w:rFonts w:asciiTheme="minorHAnsi" w:hAnsiTheme="minorHAnsi"/>
        </w:rPr>
        <w:t xml:space="preserve">for an analysis of current enrollment numbers and identification of the direction for continued focus toward enrollment growth.  The outcome of that meeting and more specific numbers will be provided in Dr. Barwick’s weekly report to the Board of Trustees.  Anita Chappuie was welcomed in her new role as Director of Institutional Research, and Jessica Morgan-Tate was welcomed in her Cabinet-level position as Compliance Officer/Title IX.  </w:t>
      </w:r>
      <w:r w:rsidR="00C254C2" w:rsidRPr="00D90F72">
        <w:rPr>
          <w:rFonts w:asciiTheme="minorHAnsi" w:hAnsiTheme="minorHAnsi"/>
        </w:rPr>
        <w:t>Dr. Barwick informed the Trustees of his participation, as the President of the Council of Presidents (COP), in the Kansas Board of Regents Annual Retreat held over the last two days in Wichita.  The Trustees were invited to attend any portion of the August 14</w:t>
      </w:r>
      <w:r w:rsidR="00C254C2" w:rsidRPr="00D90F72">
        <w:rPr>
          <w:rFonts w:asciiTheme="minorHAnsi" w:hAnsiTheme="minorHAnsi"/>
          <w:vertAlign w:val="superscript"/>
        </w:rPr>
        <w:t>th</w:t>
      </w:r>
      <w:r w:rsidR="00C254C2" w:rsidRPr="00D90F72">
        <w:rPr>
          <w:rFonts w:asciiTheme="minorHAnsi" w:hAnsiTheme="minorHAnsi"/>
        </w:rPr>
        <w:t xml:space="preserve"> </w:t>
      </w:r>
      <w:r w:rsidR="00C26893" w:rsidRPr="00D90F72">
        <w:rPr>
          <w:rFonts w:asciiTheme="minorHAnsi" w:hAnsiTheme="minorHAnsi"/>
        </w:rPr>
        <w:t>In-Service</w:t>
      </w:r>
      <w:r w:rsidR="00C254C2" w:rsidRPr="00D90F72">
        <w:rPr>
          <w:rFonts w:asciiTheme="minorHAnsi" w:hAnsiTheme="minorHAnsi"/>
        </w:rPr>
        <w:t xml:space="preserve"> </w:t>
      </w:r>
      <w:r w:rsidR="00E76A39" w:rsidRPr="00D90F72">
        <w:rPr>
          <w:rFonts w:asciiTheme="minorHAnsi" w:hAnsiTheme="minorHAnsi"/>
        </w:rPr>
        <w:t xml:space="preserve">in the Inge Theatre </w:t>
      </w:r>
      <w:r w:rsidR="00C254C2" w:rsidRPr="00D90F72">
        <w:rPr>
          <w:rFonts w:asciiTheme="minorHAnsi" w:hAnsiTheme="minorHAnsi"/>
        </w:rPr>
        <w:t>which their respective schedules would allow</w:t>
      </w:r>
      <w:r w:rsidR="00E76A39" w:rsidRPr="00D90F72">
        <w:rPr>
          <w:rFonts w:asciiTheme="minorHAnsi" w:hAnsiTheme="minorHAnsi"/>
        </w:rPr>
        <w:t>.</w:t>
      </w:r>
      <w:r w:rsidR="0061514E" w:rsidRPr="00D90F72">
        <w:rPr>
          <w:rFonts w:asciiTheme="minorHAnsi" w:hAnsiTheme="minorHAnsi"/>
        </w:rPr>
        <w:tab/>
      </w:r>
    </w:p>
    <w:p w14:paraId="408176B0" w14:textId="77777777" w:rsidR="000A0A0D" w:rsidRPr="00D90F72" w:rsidRDefault="000A0A0D" w:rsidP="00D90F72">
      <w:pPr>
        <w:pStyle w:val="ListParagraph"/>
        <w:tabs>
          <w:tab w:val="left" w:pos="6840"/>
          <w:tab w:val="left" w:pos="8910"/>
        </w:tabs>
        <w:ind w:left="180" w:right="252"/>
        <w:jc w:val="both"/>
        <w:rPr>
          <w:rFonts w:asciiTheme="minorHAnsi" w:hAnsiTheme="minorHAnsi"/>
        </w:rPr>
      </w:pPr>
    </w:p>
    <w:p w14:paraId="41B31022" w14:textId="77777777" w:rsidR="001F3859" w:rsidRPr="00D90F72" w:rsidRDefault="001F3859" w:rsidP="00D90F72">
      <w:pPr>
        <w:pStyle w:val="ListParagraph"/>
        <w:numPr>
          <w:ilvl w:val="0"/>
          <w:numId w:val="16"/>
        </w:numPr>
        <w:tabs>
          <w:tab w:val="left" w:pos="6840"/>
          <w:tab w:val="left" w:pos="8910"/>
        </w:tabs>
        <w:ind w:left="180" w:right="252" w:hanging="360"/>
        <w:jc w:val="both"/>
        <w:rPr>
          <w:rFonts w:asciiTheme="minorHAnsi" w:hAnsiTheme="minorHAnsi"/>
        </w:rPr>
      </w:pPr>
      <w:r w:rsidRPr="00D90F72">
        <w:rPr>
          <w:rFonts w:asciiTheme="minorHAnsi" w:hAnsiTheme="minorHAnsi"/>
        </w:rPr>
        <w:t xml:space="preserve">CONSENT AGENDA </w:t>
      </w:r>
      <w:r w:rsidR="00E76A39" w:rsidRPr="00D90F72">
        <w:rPr>
          <w:rFonts w:asciiTheme="minorHAnsi" w:hAnsiTheme="minorHAnsi"/>
        </w:rPr>
        <w:t xml:space="preserve">– Jana Shaver moved to approve the Consent Agenda which included receipt of the financial, personnel, and grant progress reports.  </w:t>
      </w:r>
      <w:r w:rsidR="00397327" w:rsidRPr="00D90F72">
        <w:rPr>
          <w:rFonts w:asciiTheme="minorHAnsi" w:hAnsiTheme="minorHAnsi"/>
        </w:rPr>
        <w:t xml:space="preserve">In response to questions regarding approval of payment to Maxient, </w:t>
      </w:r>
      <w:r w:rsidR="00E76A39" w:rsidRPr="00D90F72">
        <w:rPr>
          <w:rFonts w:asciiTheme="minorHAnsi" w:hAnsiTheme="minorHAnsi"/>
        </w:rPr>
        <w:t xml:space="preserve">Dr. Barwick provided an overview of the </w:t>
      </w:r>
      <w:r w:rsidR="00397327" w:rsidRPr="00D90F72">
        <w:rPr>
          <w:rFonts w:asciiTheme="minorHAnsi" w:hAnsiTheme="minorHAnsi"/>
        </w:rPr>
        <w:t>more sophisticated software</w:t>
      </w:r>
      <w:r w:rsidR="00E76A39" w:rsidRPr="00D90F72">
        <w:rPr>
          <w:rFonts w:asciiTheme="minorHAnsi" w:hAnsiTheme="minorHAnsi"/>
        </w:rPr>
        <w:t xml:space="preserve"> platform</w:t>
      </w:r>
      <w:r w:rsidR="00397327" w:rsidRPr="00D90F72">
        <w:rPr>
          <w:rFonts w:asciiTheme="minorHAnsi" w:hAnsiTheme="minorHAnsi"/>
        </w:rPr>
        <w:t xml:space="preserve"> </w:t>
      </w:r>
      <w:r w:rsidR="006C7DFE">
        <w:rPr>
          <w:rFonts w:asciiTheme="minorHAnsi" w:hAnsiTheme="minorHAnsi"/>
        </w:rPr>
        <w:t xml:space="preserve">the College can use </w:t>
      </w:r>
      <w:r w:rsidR="00397327" w:rsidRPr="00D90F72">
        <w:rPr>
          <w:rFonts w:asciiTheme="minorHAnsi" w:hAnsiTheme="minorHAnsi"/>
        </w:rPr>
        <w:t xml:space="preserve">for student tracking services, as well as being more responsive to student complaints.  </w:t>
      </w:r>
      <w:r w:rsidR="00E76A39" w:rsidRPr="00D90F72">
        <w:rPr>
          <w:rFonts w:asciiTheme="minorHAnsi" w:hAnsiTheme="minorHAnsi"/>
        </w:rPr>
        <w:t xml:space="preserve">The personnel report included employment of Sheila Mitchell in the part-time Bookstore Assistant position at the rate of pay of $10/hour.  The personnel report also included the employment separation of Debbie Phelps from the Director of Institutional Research position.  Ongoing searches included:  Math/Science Specialist for SSS Trio Program; Marketing Specialist; Institutional Researcher; and Administrative Assistant to Academic Affairs. </w:t>
      </w:r>
      <w:r w:rsidR="00397327" w:rsidRPr="00D90F72">
        <w:rPr>
          <w:rFonts w:asciiTheme="minorHAnsi" w:hAnsiTheme="minorHAnsi"/>
        </w:rPr>
        <w:t xml:space="preserve"> Dr. Barwick also noted that item “L.  Payment to Inflatable Design Group for the Pirate Skull Run Through Tunnel” was supported by a $12,500 donation from Great Western Dining Services.  Included in the consent agenda was payment to:  Instructure, Inc. in the amount of $19,296 for the annual CANVAS Cloud subscription; Ellucian in the amount of $69,264 for the annual Maintenance Agreement; and, Muller Construction in the amount of $95,000 for the Fine Arts Parking lot restoration.  Other items in the consent agenda were approval of:  Jarred, Gilmore &amp; Phillips for the ICC Foundation year-ended June 30, 2017 audit at a proposed fee not to exceed $4,500; Jarred, Gilmore &amp; Phillips for the ICC year-ended June 30, 2017 audit at a proposed fee not to exceed $14,000;</w:t>
      </w:r>
      <w:r w:rsidR="002234FB" w:rsidRPr="00D90F72">
        <w:rPr>
          <w:rFonts w:asciiTheme="minorHAnsi" w:hAnsiTheme="minorHAnsi"/>
        </w:rPr>
        <w:t xml:space="preserve"> payment to AccuSQL in the amount of $4,569 for a one-year software package subscription for the Academic Center Management; payment in the amoun</w:t>
      </w:r>
      <w:r w:rsidR="00234B84" w:rsidRPr="00D90F72">
        <w:rPr>
          <w:rFonts w:asciiTheme="minorHAnsi" w:hAnsiTheme="minorHAnsi"/>
        </w:rPr>
        <w:t>t of $26,563.90 for replacement</w:t>
      </w:r>
      <w:r w:rsidR="002234FB" w:rsidRPr="00D90F72">
        <w:rPr>
          <w:rFonts w:asciiTheme="minorHAnsi" w:hAnsiTheme="minorHAnsi"/>
        </w:rPr>
        <w:t xml:space="preserve"> of sixty-two desktop computers in AC106 and AC108 which were identified on the institutional upgrade schedule as needing replaced; and, payment to Maxient in the amount of $5,000/year annual fee, plus the one-time setup fee of $7,000</w:t>
      </w:r>
      <w:r w:rsidR="00234B84" w:rsidRPr="00D90F72">
        <w:rPr>
          <w:rFonts w:asciiTheme="minorHAnsi" w:hAnsiTheme="minorHAnsi"/>
        </w:rPr>
        <w:t xml:space="preserve"> for a total payment of $12,000.  Terry Clark seconded the motion and the motion carried 5-0.</w:t>
      </w:r>
      <w:r w:rsidR="00397327" w:rsidRPr="00D90F72">
        <w:rPr>
          <w:rFonts w:asciiTheme="minorHAnsi" w:hAnsiTheme="minorHAnsi"/>
        </w:rPr>
        <w:t xml:space="preserve"> </w:t>
      </w:r>
      <w:r w:rsidR="00E76A39" w:rsidRPr="00D90F72">
        <w:rPr>
          <w:rFonts w:asciiTheme="minorHAnsi" w:hAnsiTheme="minorHAnsi"/>
        </w:rPr>
        <w:t xml:space="preserve"> </w:t>
      </w:r>
      <w:r w:rsidRPr="00D90F72">
        <w:rPr>
          <w:rFonts w:asciiTheme="minorHAnsi" w:hAnsiTheme="minorHAnsi"/>
        </w:rPr>
        <w:t xml:space="preserve">      </w:t>
      </w:r>
      <w:r w:rsidRPr="00D90F72">
        <w:rPr>
          <w:rFonts w:asciiTheme="minorHAnsi" w:hAnsiTheme="minorHAnsi"/>
        </w:rPr>
        <w:tab/>
      </w:r>
    </w:p>
    <w:p w14:paraId="0D7ECC29" w14:textId="77777777" w:rsidR="001F3859" w:rsidRPr="00D90F72" w:rsidRDefault="001F3859" w:rsidP="00D90F72">
      <w:pPr>
        <w:ind w:left="180" w:right="252"/>
        <w:jc w:val="both"/>
        <w:rPr>
          <w:rFonts w:asciiTheme="minorHAnsi" w:hAnsiTheme="minorHAnsi"/>
        </w:rPr>
      </w:pPr>
    </w:p>
    <w:p w14:paraId="546AF245" w14:textId="77777777" w:rsidR="00D90F72" w:rsidRPr="00D90F72" w:rsidRDefault="001F3859" w:rsidP="00D90F72">
      <w:pPr>
        <w:pStyle w:val="ListParagraph"/>
        <w:numPr>
          <w:ilvl w:val="0"/>
          <w:numId w:val="16"/>
        </w:numPr>
        <w:ind w:left="180" w:right="252" w:hanging="360"/>
        <w:jc w:val="both"/>
        <w:rPr>
          <w:rFonts w:asciiTheme="minorHAnsi" w:hAnsiTheme="minorHAnsi"/>
        </w:rPr>
      </w:pPr>
      <w:r w:rsidRPr="00D90F72">
        <w:rPr>
          <w:rFonts w:asciiTheme="minorHAnsi" w:hAnsiTheme="minorHAnsi"/>
        </w:rPr>
        <w:t xml:space="preserve">EXECUTIVE SESSION – </w:t>
      </w:r>
      <w:r w:rsidR="00C65980" w:rsidRPr="00D90F72">
        <w:rPr>
          <w:rFonts w:asciiTheme="minorHAnsi" w:hAnsiTheme="minorHAnsi"/>
        </w:rPr>
        <w:t>Mike Wood moved the Board, including Dr. Barwick and Kara Wheeler,</w:t>
      </w:r>
      <w:r w:rsidR="00C40E92" w:rsidRPr="00D90F72">
        <w:rPr>
          <w:rFonts w:asciiTheme="minorHAnsi" w:hAnsiTheme="minorHAnsi"/>
        </w:rPr>
        <w:t xml:space="preserve"> go into Executive Session</w:t>
      </w:r>
      <w:r w:rsidR="00C65980" w:rsidRPr="00D90F72">
        <w:rPr>
          <w:rFonts w:asciiTheme="minorHAnsi" w:hAnsiTheme="minorHAnsi"/>
        </w:rPr>
        <w:t xml:space="preserve"> for fifteen minutes, </w:t>
      </w:r>
      <w:r w:rsidR="00C40E92" w:rsidRPr="00D90F72">
        <w:rPr>
          <w:rFonts w:asciiTheme="minorHAnsi" w:hAnsiTheme="minorHAnsi"/>
        </w:rPr>
        <w:t xml:space="preserve">to discuss </w:t>
      </w:r>
      <w:r w:rsidR="00234B84" w:rsidRPr="00D90F72">
        <w:rPr>
          <w:rFonts w:asciiTheme="minorHAnsi" w:hAnsiTheme="minorHAnsi"/>
        </w:rPr>
        <w:t>the tentative agreement for Technical faculty</w:t>
      </w:r>
      <w:r w:rsidR="00C65980" w:rsidRPr="00D90F72">
        <w:rPr>
          <w:rFonts w:asciiTheme="minorHAnsi" w:hAnsiTheme="minorHAnsi"/>
        </w:rPr>
        <w:t xml:space="preserve"> and return to Open Session in CLC 104 at 7:00 p.m.  Discussion of</w:t>
      </w:r>
      <w:r w:rsidR="00C65980" w:rsidRPr="00D90F72">
        <w:rPr>
          <w:rFonts w:asciiTheme="minorHAnsi" w:hAnsiTheme="minorHAnsi"/>
          <w:iCs/>
        </w:rPr>
        <w:t xml:space="preserve"> negotiations to protect the College’s right to confidentiality of its negotiating position and the public interest </w:t>
      </w:r>
      <w:r w:rsidR="00C40E92" w:rsidRPr="00D90F72">
        <w:rPr>
          <w:rFonts w:asciiTheme="minorHAnsi" w:hAnsiTheme="minorHAnsi"/>
        </w:rPr>
        <w:t>is an allowa</w:t>
      </w:r>
      <w:r w:rsidR="00C65980" w:rsidRPr="00D90F72">
        <w:rPr>
          <w:rFonts w:asciiTheme="minorHAnsi" w:hAnsiTheme="minorHAnsi"/>
        </w:rPr>
        <w:t>ble topic for Executive Session.</w:t>
      </w:r>
      <w:r w:rsidR="00C40E92" w:rsidRPr="00D90F72">
        <w:rPr>
          <w:rFonts w:asciiTheme="minorHAnsi" w:hAnsiTheme="minorHAnsi"/>
        </w:rPr>
        <w:t xml:space="preserve"> </w:t>
      </w:r>
      <w:r w:rsidR="00C65980" w:rsidRPr="00D90F72">
        <w:rPr>
          <w:rFonts w:asciiTheme="minorHAnsi" w:hAnsiTheme="minorHAnsi"/>
        </w:rPr>
        <w:t xml:space="preserve"> Norman Chambers seconded the motion and the motion carried 5-0.  It was noted that the Board could take action following Executive Session.  The Board entered Executive Session at 6:45 p.m.  The Board returned to Open Session in CLC 104 at 7:00 p.m.  Norman Chambers moved the Board, including Dr. Barwick and Kara Wheeler, go into Executive Session for </w:t>
      </w:r>
      <w:r w:rsidR="00D90F72" w:rsidRPr="00D90F72">
        <w:rPr>
          <w:rFonts w:asciiTheme="minorHAnsi" w:hAnsiTheme="minorHAnsi"/>
        </w:rPr>
        <w:t>an additional five</w:t>
      </w:r>
      <w:r w:rsidR="00C65980" w:rsidRPr="00D90F72">
        <w:rPr>
          <w:rFonts w:asciiTheme="minorHAnsi" w:hAnsiTheme="minorHAnsi"/>
        </w:rPr>
        <w:t xml:space="preserve"> minutes, to discuss the tentative agreement for Technical faculty and return to Open Session in CLC 104 a</w:t>
      </w:r>
      <w:r w:rsidR="00D90F72" w:rsidRPr="00D90F72">
        <w:rPr>
          <w:rFonts w:asciiTheme="minorHAnsi" w:hAnsiTheme="minorHAnsi"/>
        </w:rPr>
        <w:t>t 7:05</w:t>
      </w:r>
      <w:r w:rsidR="00C65980" w:rsidRPr="00D90F72">
        <w:rPr>
          <w:rFonts w:asciiTheme="minorHAnsi" w:hAnsiTheme="minorHAnsi"/>
        </w:rPr>
        <w:t xml:space="preserve"> p.m.  Discussion of</w:t>
      </w:r>
      <w:r w:rsidR="00C65980" w:rsidRPr="00D90F72">
        <w:rPr>
          <w:rFonts w:asciiTheme="minorHAnsi" w:hAnsiTheme="minorHAnsi"/>
          <w:iCs/>
        </w:rPr>
        <w:t xml:space="preserve"> negotiations to protect the College’s right to confidentiality of its negotiating position and the public interest </w:t>
      </w:r>
      <w:r w:rsidR="00C65980" w:rsidRPr="00D90F72">
        <w:rPr>
          <w:rFonts w:asciiTheme="minorHAnsi" w:hAnsiTheme="minorHAnsi"/>
        </w:rPr>
        <w:t xml:space="preserve">is an allowable topic for Executive Session.  </w:t>
      </w:r>
      <w:r w:rsidR="00D90F72" w:rsidRPr="00D90F72">
        <w:rPr>
          <w:rFonts w:asciiTheme="minorHAnsi" w:hAnsiTheme="minorHAnsi"/>
        </w:rPr>
        <w:t>Jana Shaver</w:t>
      </w:r>
      <w:r w:rsidR="00C65980" w:rsidRPr="00D90F72">
        <w:rPr>
          <w:rFonts w:asciiTheme="minorHAnsi" w:hAnsiTheme="minorHAnsi"/>
        </w:rPr>
        <w:t xml:space="preserve"> seconded the motion and the motion carried 5-0.</w:t>
      </w:r>
      <w:r w:rsidR="00D90F72" w:rsidRPr="00D90F72">
        <w:rPr>
          <w:rFonts w:asciiTheme="minorHAnsi" w:hAnsiTheme="minorHAnsi"/>
        </w:rPr>
        <w:t xml:space="preserve">  The Board entered Executive Session at 7:00 p.m. and returned to Open Session in CLC 104 at 7:05 p.m.</w:t>
      </w:r>
    </w:p>
    <w:p w14:paraId="25DD35CE" w14:textId="77777777" w:rsidR="00D90F72" w:rsidRPr="00D90F72" w:rsidRDefault="00D90F72" w:rsidP="00D90F72">
      <w:pPr>
        <w:pStyle w:val="ListParagraph"/>
        <w:ind w:left="180" w:right="252"/>
        <w:jc w:val="both"/>
        <w:rPr>
          <w:rFonts w:asciiTheme="minorHAnsi" w:hAnsiTheme="minorHAnsi"/>
        </w:rPr>
      </w:pPr>
    </w:p>
    <w:p w14:paraId="3265F987" w14:textId="77777777" w:rsidR="00D90F72" w:rsidRDefault="00D90F72" w:rsidP="00D90F72">
      <w:pPr>
        <w:pStyle w:val="ListParagraph"/>
        <w:ind w:left="180" w:right="252"/>
        <w:jc w:val="both"/>
        <w:rPr>
          <w:rFonts w:asciiTheme="minorHAnsi" w:hAnsiTheme="minorHAnsi"/>
        </w:rPr>
      </w:pPr>
      <w:r w:rsidRPr="00D90F72">
        <w:rPr>
          <w:rFonts w:asciiTheme="minorHAnsi" w:hAnsiTheme="minorHAnsi"/>
        </w:rPr>
        <w:lastRenderedPageBreak/>
        <w:t xml:space="preserve">Terry Clark moved to ratify the tentative agreement reached between the Administration and the Faculty Association regarding technical faculty as presented.  Mike Wood seconded the motion and the motion carried 5-0. </w:t>
      </w:r>
      <w:r w:rsidR="00C65980" w:rsidRPr="00D90F72">
        <w:rPr>
          <w:rFonts w:asciiTheme="minorHAnsi" w:hAnsiTheme="minorHAnsi"/>
        </w:rPr>
        <w:t xml:space="preserve">  </w:t>
      </w:r>
    </w:p>
    <w:p w14:paraId="0D2273C8" w14:textId="77777777" w:rsidR="001F3859" w:rsidRPr="00D90F72" w:rsidRDefault="00C65980" w:rsidP="00D90F72">
      <w:pPr>
        <w:pStyle w:val="ListParagraph"/>
        <w:ind w:left="180" w:right="252"/>
        <w:jc w:val="both"/>
        <w:rPr>
          <w:rFonts w:asciiTheme="minorHAnsi" w:hAnsiTheme="minorHAnsi"/>
        </w:rPr>
      </w:pPr>
      <w:r w:rsidRPr="00D90F72">
        <w:rPr>
          <w:rFonts w:asciiTheme="minorHAnsi" w:hAnsiTheme="minorHAnsi"/>
        </w:rPr>
        <w:t xml:space="preserve"> </w:t>
      </w:r>
    </w:p>
    <w:p w14:paraId="7DC07AEC" w14:textId="77777777" w:rsidR="00D90F72" w:rsidRPr="00D90F72" w:rsidRDefault="005D74FB" w:rsidP="00D90F72">
      <w:pPr>
        <w:pStyle w:val="ListParagraph"/>
        <w:numPr>
          <w:ilvl w:val="0"/>
          <w:numId w:val="28"/>
        </w:numPr>
        <w:tabs>
          <w:tab w:val="left" w:pos="1080"/>
        </w:tabs>
        <w:ind w:left="180" w:right="252" w:hanging="360"/>
        <w:jc w:val="both"/>
        <w:rPr>
          <w:rFonts w:asciiTheme="minorHAnsi" w:hAnsiTheme="minorHAnsi"/>
          <w:i/>
        </w:rPr>
      </w:pPr>
      <w:r w:rsidRPr="00D90F72">
        <w:rPr>
          <w:rFonts w:asciiTheme="minorHAnsi" w:hAnsiTheme="minorHAnsi"/>
        </w:rPr>
        <w:t xml:space="preserve">ADJOURN </w:t>
      </w:r>
      <w:r w:rsidR="00D90F72" w:rsidRPr="00D90F72">
        <w:rPr>
          <w:rFonts w:asciiTheme="minorHAnsi" w:hAnsiTheme="minorHAnsi"/>
        </w:rPr>
        <w:t xml:space="preserve">– Norman Chambers moved that the meeting adjourn.  Terry Clark seconded the motion and the motion carried </w:t>
      </w:r>
      <w:r w:rsidR="0007570F">
        <w:rPr>
          <w:rFonts w:asciiTheme="minorHAnsi" w:hAnsiTheme="minorHAnsi"/>
        </w:rPr>
        <w:t>5</w:t>
      </w:r>
      <w:r w:rsidR="00D90F72" w:rsidRPr="00D90F72">
        <w:rPr>
          <w:rFonts w:asciiTheme="minorHAnsi" w:hAnsiTheme="minorHAnsi"/>
        </w:rPr>
        <w:t xml:space="preserve">-0.  The meeting adjourned </w:t>
      </w:r>
      <w:r w:rsidR="0007570F">
        <w:rPr>
          <w:rFonts w:asciiTheme="minorHAnsi" w:hAnsiTheme="minorHAnsi"/>
        </w:rPr>
        <w:t>at 7</w:t>
      </w:r>
      <w:r w:rsidR="00D90F72" w:rsidRPr="00D90F72">
        <w:rPr>
          <w:rFonts w:asciiTheme="minorHAnsi" w:hAnsiTheme="minorHAnsi"/>
        </w:rPr>
        <w:t>:</w:t>
      </w:r>
      <w:r w:rsidR="0007570F">
        <w:rPr>
          <w:rFonts w:asciiTheme="minorHAnsi" w:hAnsiTheme="minorHAnsi"/>
        </w:rPr>
        <w:t>10</w:t>
      </w:r>
      <w:r w:rsidR="00D90F72" w:rsidRPr="00D90F72">
        <w:rPr>
          <w:rFonts w:asciiTheme="minorHAnsi" w:hAnsiTheme="minorHAnsi"/>
        </w:rPr>
        <w:t xml:space="preserve"> p.m.</w:t>
      </w:r>
    </w:p>
    <w:p w14:paraId="5C38A392" w14:textId="77777777" w:rsidR="00D90F72" w:rsidRPr="00D90F72" w:rsidRDefault="00D90F72" w:rsidP="00D90F72">
      <w:pPr>
        <w:ind w:left="180" w:right="252"/>
        <w:contextualSpacing/>
        <w:jc w:val="both"/>
        <w:rPr>
          <w:rFonts w:asciiTheme="minorHAnsi" w:hAnsiTheme="minorHAnsi"/>
        </w:rPr>
      </w:pPr>
    </w:p>
    <w:p w14:paraId="03E8115A" w14:textId="77777777" w:rsidR="00D90F72" w:rsidRPr="00D90F72" w:rsidRDefault="00D90F72" w:rsidP="00D90F72">
      <w:pPr>
        <w:ind w:left="180" w:right="252"/>
        <w:contextualSpacing/>
        <w:jc w:val="both"/>
        <w:rPr>
          <w:rFonts w:asciiTheme="minorHAnsi" w:hAnsiTheme="minorHAnsi"/>
        </w:rPr>
      </w:pPr>
      <w:r w:rsidRPr="00D90F72">
        <w:rPr>
          <w:rFonts w:asciiTheme="minorHAnsi" w:hAnsiTheme="minorHAnsi"/>
        </w:rPr>
        <w:tab/>
      </w:r>
      <w:r w:rsidRPr="00D90F72">
        <w:rPr>
          <w:rFonts w:asciiTheme="minorHAnsi" w:hAnsiTheme="minorHAnsi"/>
        </w:rPr>
        <w:tab/>
      </w:r>
      <w:r w:rsidRPr="00D90F72">
        <w:rPr>
          <w:rFonts w:asciiTheme="minorHAnsi" w:hAnsiTheme="minorHAnsi"/>
        </w:rPr>
        <w:tab/>
      </w:r>
      <w:r w:rsidRPr="00D90F72">
        <w:rPr>
          <w:rFonts w:asciiTheme="minorHAnsi" w:hAnsiTheme="minorHAnsi"/>
        </w:rPr>
        <w:tab/>
      </w:r>
      <w:r w:rsidRPr="00D90F72">
        <w:rPr>
          <w:rFonts w:asciiTheme="minorHAnsi" w:hAnsiTheme="minorHAnsi"/>
        </w:rPr>
        <w:tab/>
      </w:r>
      <w:r w:rsidRPr="00D90F72">
        <w:rPr>
          <w:rFonts w:asciiTheme="minorHAnsi" w:hAnsiTheme="minorHAnsi"/>
        </w:rPr>
        <w:tab/>
      </w:r>
      <w:r w:rsidRPr="00D90F72">
        <w:rPr>
          <w:rFonts w:asciiTheme="minorHAnsi" w:hAnsiTheme="minorHAnsi"/>
        </w:rPr>
        <w:tab/>
      </w:r>
      <w:r w:rsidRPr="00D90F72">
        <w:rPr>
          <w:rFonts w:asciiTheme="minorHAnsi" w:hAnsiTheme="minorHAnsi"/>
        </w:rPr>
        <w:tab/>
        <w:t xml:space="preserve">           </w:t>
      </w:r>
    </w:p>
    <w:p w14:paraId="78EE6017" w14:textId="77777777" w:rsidR="00D90F72" w:rsidRPr="00D90F72" w:rsidRDefault="00D90F72" w:rsidP="00D90F72">
      <w:pPr>
        <w:ind w:left="180" w:right="252"/>
        <w:jc w:val="both"/>
        <w:rPr>
          <w:rFonts w:asciiTheme="minorHAnsi" w:hAnsiTheme="minorHAnsi"/>
        </w:rPr>
      </w:pPr>
      <w:r w:rsidRPr="00D90F72">
        <w:rPr>
          <w:rFonts w:asciiTheme="minorHAnsi" w:hAnsiTheme="minorHAnsi"/>
        </w:rPr>
        <w:t>___________________________________</w:t>
      </w:r>
    </w:p>
    <w:p w14:paraId="6BE94D9C" w14:textId="77777777" w:rsidR="00D90F72" w:rsidRPr="00D90F72" w:rsidRDefault="00D90F72" w:rsidP="00D90F72">
      <w:pPr>
        <w:ind w:left="180" w:right="252"/>
        <w:jc w:val="both"/>
        <w:rPr>
          <w:rFonts w:asciiTheme="minorHAnsi" w:hAnsiTheme="minorHAnsi"/>
        </w:rPr>
      </w:pPr>
      <w:r w:rsidRPr="00D90F72">
        <w:rPr>
          <w:rFonts w:asciiTheme="minorHAnsi" w:hAnsiTheme="minorHAnsi"/>
        </w:rPr>
        <w:t>Beverly Harris</w:t>
      </w:r>
    </w:p>
    <w:p w14:paraId="7053523B" w14:textId="77777777" w:rsidR="00D90F72" w:rsidRPr="00D90F72" w:rsidRDefault="00D90F72" w:rsidP="00D90F72">
      <w:pPr>
        <w:ind w:left="180" w:right="252"/>
        <w:jc w:val="both"/>
        <w:rPr>
          <w:rFonts w:asciiTheme="minorHAnsi" w:hAnsiTheme="minorHAnsi"/>
        </w:rPr>
      </w:pPr>
      <w:r w:rsidRPr="00D90F72">
        <w:rPr>
          <w:rFonts w:asciiTheme="minorHAnsi" w:hAnsiTheme="minorHAnsi"/>
        </w:rPr>
        <w:t>Board Clerk</w:t>
      </w:r>
    </w:p>
    <w:p w14:paraId="47868550" w14:textId="77777777" w:rsidR="00D90F72" w:rsidRPr="00D90F72" w:rsidRDefault="00D90F72" w:rsidP="00D90F72">
      <w:pPr>
        <w:ind w:left="180" w:right="252"/>
        <w:jc w:val="both"/>
        <w:rPr>
          <w:rFonts w:asciiTheme="minorHAnsi" w:hAnsiTheme="minorHAnsi"/>
        </w:rPr>
      </w:pPr>
    </w:p>
    <w:p w14:paraId="0EB52CDA" w14:textId="77777777" w:rsidR="00D90F72" w:rsidRPr="00D90F72" w:rsidRDefault="00D90F72" w:rsidP="00D90F72">
      <w:pPr>
        <w:tabs>
          <w:tab w:val="left" w:pos="7830"/>
        </w:tabs>
        <w:ind w:left="180" w:right="252"/>
        <w:contextualSpacing/>
        <w:jc w:val="both"/>
        <w:rPr>
          <w:rFonts w:asciiTheme="minorHAnsi" w:hAnsiTheme="minorHAnsi"/>
          <w:i/>
        </w:rPr>
      </w:pPr>
      <w:r w:rsidRPr="00D90F72">
        <w:rPr>
          <w:rFonts w:asciiTheme="minorHAnsi" w:hAnsiTheme="minorHAnsi"/>
        </w:rPr>
        <w:t>Independence Community College is committed to a policy of nondiscrimination on the basis of race, sex, national origin, religion, age, and handicap in admissions, educational programs or activities, and employment, all as required by applicable laws and regulations under the Title VI Civil Rights Act of 1964, Title IX regulations of 1972, Section 5 of the Social Rehabilitation Act of 1973, and the Americans With Disabilities Act of 1990.</w:t>
      </w:r>
    </w:p>
    <w:p w14:paraId="5786520E" w14:textId="77777777" w:rsidR="003857A6" w:rsidRPr="007B17E6" w:rsidRDefault="005D74FB" w:rsidP="00D90F72">
      <w:pPr>
        <w:pStyle w:val="ListParagraph"/>
        <w:tabs>
          <w:tab w:val="left" w:pos="6840"/>
          <w:tab w:val="left" w:pos="9450"/>
        </w:tabs>
        <w:ind w:left="180" w:right="252"/>
        <w:jc w:val="both"/>
        <w:rPr>
          <w:rFonts w:asciiTheme="minorHAnsi" w:hAnsiTheme="minorHAnsi"/>
          <w:i/>
        </w:rPr>
      </w:pPr>
      <w:r w:rsidRPr="007B17E6">
        <w:rPr>
          <w:rFonts w:asciiTheme="minorHAnsi" w:hAnsiTheme="minorHAnsi"/>
        </w:rPr>
        <w:tab/>
      </w:r>
    </w:p>
    <w:p w14:paraId="5706B907" w14:textId="77777777" w:rsidR="009A4BFD" w:rsidRPr="007B17E6" w:rsidRDefault="009A4BFD" w:rsidP="00D90F72">
      <w:pPr>
        <w:pStyle w:val="ListParagraph"/>
        <w:ind w:left="180" w:right="252"/>
        <w:jc w:val="both"/>
        <w:rPr>
          <w:rFonts w:asciiTheme="minorHAnsi" w:hAnsiTheme="minorHAnsi"/>
        </w:rPr>
      </w:pPr>
    </w:p>
    <w:p w14:paraId="37F5287F" w14:textId="77777777" w:rsidR="00AD4A9A" w:rsidRPr="007B17E6" w:rsidRDefault="00AD4A9A" w:rsidP="00D90F72">
      <w:pPr>
        <w:spacing w:after="200" w:line="276" w:lineRule="auto"/>
        <w:ind w:left="180" w:right="252"/>
        <w:jc w:val="both"/>
        <w:rPr>
          <w:rFonts w:asciiTheme="minorHAnsi" w:hAnsiTheme="minorHAnsi"/>
          <w:u w:val="single"/>
        </w:rPr>
      </w:pPr>
    </w:p>
    <w:p w14:paraId="531F59A4" w14:textId="77777777" w:rsidR="00D31B30" w:rsidRDefault="00D31B30" w:rsidP="00D90F72">
      <w:pPr>
        <w:ind w:left="180" w:right="252" w:firstLine="720"/>
        <w:jc w:val="both"/>
        <w:rPr>
          <w:rFonts w:asciiTheme="minorHAnsi" w:hAnsiTheme="minorHAnsi"/>
          <w:u w:val="single"/>
        </w:rPr>
      </w:pPr>
    </w:p>
    <w:p w14:paraId="74BEC9AF" w14:textId="77777777" w:rsidR="00D31B30" w:rsidRDefault="00D31B30" w:rsidP="00D90F72">
      <w:pPr>
        <w:ind w:left="180" w:right="252" w:firstLine="720"/>
        <w:rPr>
          <w:rFonts w:asciiTheme="minorHAnsi" w:hAnsiTheme="minorHAnsi"/>
          <w:u w:val="single"/>
        </w:rPr>
      </w:pPr>
    </w:p>
    <w:p w14:paraId="564C27FF" w14:textId="77777777" w:rsidR="00D31B30" w:rsidRDefault="00D31B30" w:rsidP="00D90F72">
      <w:pPr>
        <w:ind w:left="180" w:right="252" w:firstLine="720"/>
        <w:rPr>
          <w:rFonts w:asciiTheme="minorHAnsi" w:hAnsiTheme="minorHAnsi"/>
          <w:u w:val="single"/>
        </w:rPr>
      </w:pPr>
    </w:p>
    <w:p w14:paraId="42A7515B" w14:textId="77777777" w:rsidR="00D31B30" w:rsidRDefault="00D31B30" w:rsidP="00D90F72">
      <w:pPr>
        <w:ind w:left="180" w:right="252" w:firstLine="720"/>
        <w:rPr>
          <w:rFonts w:asciiTheme="minorHAnsi" w:hAnsiTheme="minorHAnsi"/>
          <w:u w:val="single"/>
        </w:rPr>
      </w:pPr>
    </w:p>
    <w:sectPr w:rsidR="00D31B30" w:rsidSect="00D90F72">
      <w:pgSz w:w="12240" w:h="15840" w:code="1"/>
      <w:pgMar w:top="1152" w:right="1296" w:bottom="864"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B0C33" w14:textId="77777777" w:rsidR="0066191C" w:rsidRDefault="0066191C" w:rsidP="008B7B19">
      <w:r>
        <w:separator/>
      </w:r>
    </w:p>
  </w:endnote>
  <w:endnote w:type="continuationSeparator" w:id="0">
    <w:p w14:paraId="3829E0FE" w14:textId="77777777" w:rsidR="0066191C" w:rsidRDefault="0066191C" w:rsidP="008B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BD074" w14:textId="77777777" w:rsidR="0066191C" w:rsidRDefault="0066191C" w:rsidP="008B7B19">
      <w:r>
        <w:separator/>
      </w:r>
    </w:p>
  </w:footnote>
  <w:footnote w:type="continuationSeparator" w:id="0">
    <w:p w14:paraId="32FEEE93" w14:textId="77777777" w:rsidR="0066191C" w:rsidRDefault="0066191C" w:rsidP="008B7B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40C9"/>
    <w:multiLevelType w:val="hybridMultilevel"/>
    <w:tmpl w:val="5B7056C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457E2D"/>
    <w:multiLevelType w:val="hybridMultilevel"/>
    <w:tmpl w:val="8B1E7F6C"/>
    <w:lvl w:ilvl="0" w:tplc="04090001">
      <w:start w:val="1"/>
      <w:numFmt w:val="bullet"/>
      <w:lvlText w:val=""/>
      <w:lvlJc w:val="left"/>
      <w:pPr>
        <w:ind w:left="9630" w:hanging="360"/>
      </w:pPr>
      <w:rPr>
        <w:rFonts w:ascii="Symbol" w:hAnsi="Symbol" w:hint="default"/>
      </w:rPr>
    </w:lvl>
    <w:lvl w:ilvl="1" w:tplc="04090003" w:tentative="1">
      <w:start w:val="1"/>
      <w:numFmt w:val="bullet"/>
      <w:lvlText w:val="o"/>
      <w:lvlJc w:val="left"/>
      <w:pPr>
        <w:ind w:left="10350" w:hanging="360"/>
      </w:pPr>
      <w:rPr>
        <w:rFonts w:ascii="Courier New" w:hAnsi="Courier New" w:cs="Courier New" w:hint="default"/>
      </w:rPr>
    </w:lvl>
    <w:lvl w:ilvl="2" w:tplc="04090005" w:tentative="1">
      <w:start w:val="1"/>
      <w:numFmt w:val="bullet"/>
      <w:lvlText w:val=""/>
      <w:lvlJc w:val="left"/>
      <w:pPr>
        <w:ind w:left="11070" w:hanging="360"/>
      </w:pPr>
      <w:rPr>
        <w:rFonts w:ascii="Wingdings" w:hAnsi="Wingdings" w:hint="default"/>
      </w:rPr>
    </w:lvl>
    <w:lvl w:ilvl="3" w:tplc="04090001" w:tentative="1">
      <w:start w:val="1"/>
      <w:numFmt w:val="bullet"/>
      <w:lvlText w:val=""/>
      <w:lvlJc w:val="left"/>
      <w:pPr>
        <w:ind w:left="11790" w:hanging="360"/>
      </w:pPr>
      <w:rPr>
        <w:rFonts w:ascii="Symbol" w:hAnsi="Symbol" w:hint="default"/>
      </w:rPr>
    </w:lvl>
    <w:lvl w:ilvl="4" w:tplc="04090003" w:tentative="1">
      <w:start w:val="1"/>
      <w:numFmt w:val="bullet"/>
      <w:lvlText w:val="o"/>
      <w:lvlJc w:val="left"/>
      <w:pPr>
        <w:ind w:left="12510" w:hanging="360"/>
      </w:pPr>
      <w:rPr>
        <w:rFonts w:ascii="Courier New" w:hAnsi="Courier New" w:cs="Courier New" w:hint="default"/>
      </w:rPr>
    </w:lvl>
    <w:lvl w:ilvl="5" w:tplc="04090005" w:tentative="1">
      <w:start w:val="1"/>
      <w:numFmt w:val="bullet"/>
      <w:lvlText w:val=""/>
      <w:lvlJc w:val="left"/>
      <w:pPr>
        <w:ind w:left="13230" w:hanging="360"/>
      </w:pPr>
      <w:rPr>
        <w:rFonts w:ascii="Wingdings" w:hAnsi="Wingdings" w:hint="default"/>
      </w:rPr>
    </w:lvl>
    <w:lvl w:ilvl="6" w:tplc="04090001" w:tentative="1">
      <w:start w:val="1"/>
      <w:numFmt w:val="bullet"/>
      <w:lvlText w:val=""/>
      <w:lvlJc w:val="left"/>
      <w:pPr>
        <w:ind w:left="13950" w:hanging="360"/>
      </w:pPr>
      <w:rPr>
        <w:rFonts w:ascii="Symbol" w:hAnsi="Symbol" w:hint="default"/>
      </w:rPr>
    </w:lvl>
    <w:lvl w:ilvl="7" w:tplc="04090003" w:tentative="1">
      <w:start w:val="1"/>
      <w:numFmt w:val="bullet"/>
      <w:lvlText w:val="o"/>
      <w:lvlJc w:val="left"/>
      <w:pPr>
        <w:ind w:left="14670" w:hanging="360"/>
      </w:pPr>
      <w:rPr>
        <w:rFonts w:ascii="Courier New" w:hAnsi="Courier New" w:cs="Courier New" w:hint="default"/>
      </w:rPr>
    </w:lvl>
    <w:lvl w:ilvl="8" w:tplc="04090005" w:tentative="1">
      <w:start w:val="1"/>
      <w:numFmt w:val="bullet"/>
      <w:lvlText w:val=""/>
      <w:lvlJc w:val="left"/>
      <w:pPr>
        <w:ind w:left="15390" w:hanging="360"/>
      </w:pPr>
      <w:rPr>
        <w:rFonts w:ascii="Wingdings" w:hAnsi="Wingdings" w:hint="default"/>
      </w:rPr>
    </w:lvl>
  </w:abstractNum>
  <w:abstractNum w:abstractNumId="2">
    <w:nsid w:val="0CC33CD2"/>
    <w:multiLevelType w:val="hybridMultilevel"/>
    <w:tmpl w:val="24D2F3EA"/>
    <w:lvl w:ilvl="0" w:tplc="30F4671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FBF4DE0"/>
    <w:multiLevelType w:val="hybridMultilevel"/>
    <w:tmpl w:val="DCF423D0"/>
    <w:lvl w:ilvl="0" w:tplc="F6D2625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51333A"/>
    <w:multiLevelType w:val="hybridMultilevel"/>
    <w:tmpl w:val="20D61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40653D2"/>
    <w:multiLevelType w:val="hybridMultilevel"/>
    <w:tmpl w:val="39F4B4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B1E13AD"/>
    <w:multiLevelType w:val="hybridMultilevel"/>
    <w:tmpl w:val="67B4BC74"/>
    <w:lvl w:ilvl="0" w:tplc="AB66E94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AAC48DE"/>
    <w:multiLevelType w:val="hybridMultilevel"/>
    <w:tmpl w:val="E1B0C716"/>
    <w:lvl w:ilvl="0" w:tplc="04090001">
      <w:start w:val="1"/>
      <w:numFmt w:val="bullet"/>
      <w:lvlText w:val=""/>
      <w:lvlJc w:val="left"/>
      <w:pPr>
        <w:ind w:left="1800" w:hanging="360"/>
      </w:pPr>
      <w:rPr>
        <w:rFonts w:ascii="Symbol" w:hAnsi="Symbol"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39B01AE"/>
    <w:multiLevelType w:val="hybridMultilevel"/>
    <w:tmpl w:val="272E7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4642020"/>
    <w:multiLevelType w:val="hybridMultilevel"/>
    <w:tmpl w:val="44D28CB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EF7329"/>
    <w:multiLevelType w:val="hybridMultilevel"/>
    <w:tmpl w:val="C4A23854"/>
    <w:lvl w:ilvl="0" w:tplc="D990ED6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943FD0"/>
    <w:multiLevelType w:val="hybridMultilevel"/>
    <w:tmpl w:val="E0D27132"/>
    <w:lvl w:ilvl="0" w:tplc="2638B0EE">
      <w:start w:val="1"/>
      <w:numFmt w:val="upperLetter"/>
      <w:lvlText w:val="%1."/>
      <w:lvlJc w:val="left"/>
      <w:pPr>
        <w:ind w:left="720" w:hanging="360"/>
      </w:pPr>
      <w:rPr>
        <w:rFonts w:ascii="Times New Roman" w:hAnsi="Times New Roman" w:cs="Times New Roman" w:hint="default"/>
        <w:b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827935"/>
    <w:multiLevelType w:val="hybridMultilevel"/>
    <w:tmpl w:val="F9527C2A"/>
    <w:lvl w:ilvl="0" w:tplc="0204C0CA">
      <w:start w:val="1"/>
      <w:numFmt w:val="upp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45B320D3"/>
    <w:multiLevelType w:val="hybridMultilevel"/>
    <w:tmpl w:val="3E50E506"/>
    <w:lvl w:ilvl="0" w:tplc="9F62F794">
      <w:start w:val="1"/>
      <w:numFmt w:val="upperLetter"/>
      <w:lvlText w:val="%1."/>
      <w:lvlJc w:val="left"/>
      <w:pPr>
        <w:ind w:left="1530" w:hanging="360"/>
      </w:pPr>
      <w:rPr>
        <w:rFonts w:asciiTheme="minorHAnsi" w:eastAsia="Times New Roman" w:hAnsiTheme="minorHAns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5D5D3E"/>
    <w:multiLevelType w:val="hybridMultilevel"/>
    <w:tmpl w:val="A222A2A6"/>
    <w:lvl w:ilvl="0" w:tplc="3A6A401C">
      <w:start w:val="3"/>
      <w:numFmt w:val="upperRoman"/>
      <w:lvlText w:val="%1."/>
      <w:lvlJc w:val="left"/>
      <w:pPr>
        <w:ind w:left="1800" w:hanging="72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4DD246B6"/>
    <w:multiLevelType w:val="hybridMultilevel"/>
    <w:tmpl w:val="E53A7D94"/>
    <w:lvl w:ilvl="0" w:tplc="30F467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C35AC1"/>
    <w:multiLevelType w:val="hybridMultilevel"/>
    <w:tmpl w:val="BBEE37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1F21F2"/>
    <w:multiLevelType w:val="hybridMultilevel"/>
    <w:tmpl w:val="5ABC47B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98C1DCF"/>
    <w:multiLevelType w:val="hybridMultilevel"/>
    <w:tmpl w:val="A6A46E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1B8244D"/>
    <w:multiLevelType w:val="hybridMultilevel"/>
    <w:tmpl w:val="CD92DA4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69941CCF"/>
    <w:multiLevelType w:val="hybridMultilevel"/>
    <w:tmpl w:val="ACBC42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2B044B"/>
    <w:multiLevelType w:val="hybridMultilevel"/>
    <w:tmpl w:val="D33073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5C14E66"/>
    <w:multiLevelType w:val="hybridMultilevel"/>
    <w:tmpl w:val="E006C70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7A2A78B1"/>
    <w:multiLevelType w:val="hybridMultilevel"/>
    <w:tmpl w:val="02CED490"/>
    <w:lvl w:ilvl="0" w:tplc="95B24C6A">
      <w:start w:val="1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DE34BB"/>
    <w:multiLevelType w:val="hybridMultilevel"/>
    <w:tmpl w:val="99828612"/>
    <w:lvl w:ilvl="0" w:tplc="39B2E2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0"/>
  </w:num>
  <w:num w:numId="3">
    <w:abstractNumId w:val="3"/>
  </w:num>
  <w:num w:numId="4">
    <w:abstractNumId w:val="24"/>
  </w:num>
  <w:num w:numId="5">
    <w:abstractNumId w:val="6"/>
  </w:num>
  <w:num w:numId="6">
    <w:abstractNumId w:val="2"/>
  </w:num>
  <w:num w:numId="7">
    <w:abstractNumId w:val="22"/>
  </w:num>
  <w:num w:numId="8">
    <w:abstractNumId w:val="18"/>
  </w:num>
  <w:num w:numId="9">
    <w:abstractNumId w:val="9"/>
  </w:num>
  <w:num w:numId="10">
    <w:abstractNumId w:val="11"/>
  </w:num>
  <w:num w:numId="11">
    <w:abstractNumId w:val="0"/>
  </w:num>
  <w:num w:numId="12">
    <w:abstractNumId w:val="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 w:numId="19">
    <w:abstractNumId w:val="13"/>
  </w:num>
  <w:num w:numId="20">
    <w:abstractNumId w:val="7"/>
  </w:num>
  <w:num w:numId="21">
    <w:abstractNumId w:val="20"/>
  </w:num>
  <w:num w:numId="22">
    <w:abstractNumId w:val="1"/>
  </w:num>
  <w:num w:numId="23">
    <w:abstractNumId w:val="21"/>
  </w:num>
  <w:num w:numId="24">
    <w:abstractNumId w:val="8"/>
  </w:num>
  <w:num w:numId="25">
    <w:abstractNumId w:val="17"/>
  </w:num>
  <w:num w:numId="26">
    <w:abstractNumId w:val="16"/>
  </w:num>
  <w:num w:numId="27">
    <w:abstractNumId w:val="19"/>
  </w:num>
  <w:num w:numId="28">
    <w:abstractNumId w:val="1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6A"/>
    <w:rsid w:val="00003009"/>
    <w:rsid w:val="000041F3"/>
    <w:rsid w:val="00013CDD"/>
    <w:rsid w:val="00031C4D"/>
    <w:rsid w:val="000359D2"/>
    <w:rsid w:val="0003602A"/>
    <w:rsid w:val="00043F2B"/>
    <w:rsid w:val="0007570F"/>
    <w:rsid w:val="00090240"/>
    <w:rsid w:val="000A0A0D"/>
    <w:rsid w:val="000A1E6C"/>
    <w:rsid w:val="000A2C54"/>
    <w:rsid w:val="000A5E0C"/>
    <w:rsid w:val="000C1170"/>
    <w:rsid w:val="000C2C88"/>
    <w:rsid w:val="000C3C5F"/>
    <w:rsid w:val="000D1935"/>
    <w:rsid w:val="000D59C6"/>
    <w:rsid w:val="000E78A3"/>
    <w:rsid w:val="000F755B"/>
    <w:rsid w:val="00104AFE"/>
    <w:rsid w:val="001315C5"/>
    <w:rsid w:val="00133EDA"/>
    <w:rsid w:val="00142F8A"/>
    <w:rsid w:val="001503FC"/>
    <w:rsid w:val="0016009E"/>
    <w:rsid w:val="00177FBE"/>
    <w:rsid w:val="00180F8C"/>
    <w:rsid w:val="00186A01"/>
    <w:rsid w:val="00186A4E"/>
    <w:rsid w:val="0018742D"/>
    <w:rsid w:val="001925C9"/>
    <w:rsid w:val="0019372C"/>
    <w:rsid w:val="001A2A54"/>
    <w:rsid w:val="001A545A"/>
    <w:rsid w:val="001D227E"/>
    <w:rsid w:val="001E218E"/>
    <w:rsid w:val="001E480D"/>
    <w:rsid w:val="001F3859"/>
    <w:rsid w:val="001F713E"/>
    <w:rsid w:val="002015FF"/>
    <w:rsid w:val="00202C70"/>
    <w:rsid w:val="00203875"/>
    <w:rsid w:val="00212911"/>
    <w:rsid w:val="00221205"/>
    <w:rsid w:val="002234FB"/>
    <w:rsid w:val="00234B84"/>
    <w:rsid w:val="002849EB"/>
    <w:rsid w:val="0029609F"/>
    <w:rsid w:val="002A2D01"/>
    <w:rsid w:val="002B173F"/>
    <w:rsid w:val="002B5275"/>
    <w:rsid w:val="002C18DD"/>
    <w:rsid w:val="002C4372"/>
    <w:rsid w:val="002C6503"/>
    <w:rsid w:val="002E3797"/>
    <w:rsid w:val="002E4094"/>
    <w:rsid w:val="00325742"/>
    <w:rsid w:val="003361F0"/>
    <w:rsid w:val="0034554E"/>
    <w:rsid w:val="00350FD9"/>
    <w:rsid w:val="00354273"/>
    <w:rsid w:val="0037677A"/>
    <w:rsid w:val="003857A6"/>
    <w:rsid w:val="00385BE9"/>
    <w:rsid w:val="00395E49"/>
    <w:rsid w:val="00397327"/>
    <w:rsid w:val="003B1477"/>
    <w:rsid w:val="003B50BA"/>
    <w:rsid w:val="003F1F15"/>
    <w:rsid w:val="00402662"/>
    <w:rsid w:val="004255F0"/>
    <w:rsid w:val="00431A92"/>
    <w:rsid w:val="00441442"/>
    <w:rsid w:val="0045101C"/>
    <w:rsid w:val="00467E1A"/>
    <w:rsid w:val="0047632A"/>
    <w:rsid w:val="0048576C"/>
    <w:rsid w:val="00491334"/>
    <w:rsid w:val="00494A5B"/>
    <w:rsid w:val="004A28F4"/>
    <w:rsid w:val="004A44E2"/>
    <w:rsid w:val="004A612C"/>
    <w:rsid w:val="004B319A"/>
    <w:rsid w:val="004C4222"/>
    <w:rsid w:val="004D5D24"/>
    <w:rsid w:val="004E05A1"/>
    <w:rsid w:val="004E69EA"/>
    <w:rsid w:val="004F16E8"/>
    <w:rsid w:val="004F1D3B"/>
    <w:rsid w:val="005109C2"/>
    <w:rsid w:val="005125E4"/>
    <w:rsid w:val="00512697"/>
    <w:rsid w:val="00521633"/>
    <w:rsid w:val="005322BF"/>
    <w:rsid w:val="0054698C"/>
    <w:rsid w:val="00570911"/>
    <w:rsid w:val="00572124"/>
    <w:rsid w:val="00595DEC"/>
    <w:rsid w:val="005B2B65"/>
    <w:rsid w:val="005B7E94"/>
    <w:rsid w:val="005C2C8C"/>
    <w:rsid w:val="005D1701"/>
    <w:rsid w:val="005D32E6"/>
    <w:rsid w:val="005D4E44"/>
    <w:rsid w:val="005D746C"/>
    <w:rsid w:val="005D74FB"/>
    <w:rsid w:val="005D784E"/>
    <w:rsid w:val="005E3569"/>
    <w:rsid w:val="005F3DB7"/>
    <w:rsid w:val="005F47C8"/>
    <w:rsid w:val="006037E8"/>
    <w:rsid w:val="00612F34"/>
    <w:rsid w:val="00613445"/>
    <w:rsid w:val="0061514E"/>
    <w:rsid w:val="006273A1"/>
    <w:rsid w:val="00630559"/>
    <w:rsid w:val="00633603"/>
    <w:rsid w:val="00633A24"/>
    <w:rsid w:val="00634E87"/>
    <w:rsid w:val="0066191C"/>
    <w:rsid w:val="00690AD2"/>
    <w:rsid w:val="00691D70"/>
    <w:rsid w:val="006925C4"/>
    <w:rsid w:val="006A1C9F"/>
    <w:rsid w:val="006A7763"/>
    <w:rsid w:val="006C7DFE"/>
    <w:rsid w:val="006D106A"/>
    <w:rsid w:val="006D17EA"/>
    <w:rsid w:val="007017F2"/>
    <w:rsid w:val="00703C6E"/>
    <w:rsid w:val="00707A36"/>
    <w:rsid w:val="00727634"/>
    <w:rsid w:val="00730C0E"/>
    <w:rsid w:val="00743C00"/>
    <w:rsid w:val="00745949"/>
    <w:rsid w:val="00783C3E"/>
    <w:rsid w:val="007871F5"/>
    <w:rsid w:val="00795958"/>
    <w:rsid w:val="007B17E6"/>
    <w:rsid w:val="007B277A"/>
    <w:rsid w:val="007B28C0"/>
    <w:rsid w:val="007E014D"/>
    <w:rsid w:val="007F6C80"/>
    <w:rsid w:val="00802237"/>
    <w:rsid w:val="008167D9"/>
    <w:rsid w:val="0083458B"/>
    <w:rsid w:val="0084194A"/>
    <w:rsid w:val="00846B2B"/>
    <w:rsid w:val="00847E22"/>
    <w:rsid w:val="008661FC"/>
    <w:rsid w:val="008715BF"/>
    <w:rsid w:val="00897F5A"/>
    <w:rsid w:val="008A33C3"/>
    <w:rsid w:val="008A7ABD"/>
    <w:rsid w:val="008B7B19"/>
    <w:rsid w:val="008C65BD"/>
    <w:rsid w:val="008D0DB1"/>
    <w:rsid w:val="008D1778"/>
    <w:rsid w:val="008D5374"/>
    <w:rsid w:val="008F4ACC"/>
    <w:rsid w:val="008F7424"/>
    <w:rsid w:val="00903E3E"/>
    <w:rsid w:val="00912AD9"/>
    <w:rsid w:val="0092392D"/>
    <w:rsid w:val="009628F6"/>
    <w:rsid w:val="00983D3F"/>
    <w:rsid w:val="009841D6"/>
    <w:rsid w:val="009A1D01"/>
    <w:rsid w:val="009A4BFD"/>
    <w:rsid w:val="009B0AB5"/>
    <w:rsid w:val="009B42D0"/>
    <w:rsid w:val="009D7319"/>
    <w:rsid w:val="009E0C9A"/>
    <w:rsid w:val="00A24A3F"/>
    <w:rsid w:val="00A2618D"/>
    <w:rsid w:val="00A35629"/>
    <w:rsid w:val="00A453EB"/>
    <w:rsid w:val="00A8357D"/>
    <w:rsid w:val="00A90CC7"/>
    <w:rsid w:val="00A94D3B"/>
    <w:rsid w:val="00AA44C0"/>
    <w:rsid w:val="00AC135A"/>
    <w:rsid w:val="00AC7264"/>
    <w:rsid w:val="00AD4A9A"/>
    <w:rsid w:val="00AD6FCA"/>
    <w:rsid w:val="00AE73BE"/>
    <w:rsid w:val="00AF5954"/>
    <w:rsid w:val="00AF7323"/>
    <w:rsid w:val="00B06C16"/>
    <w:rsid w:val="00B06DE2"/>
    <w:rsid w:val="00B117BD"/>
    <w:rsid w:val="00B124AC"/>
    <w:rsid w:val="00B15196"/>
    <w:rsid w:val="00B46BB8"/>
    <w:rsid w:val="00B5113D"/>
    <w:rsid w:val="00B51AA4"/>
    <w:rsid w:val="00B5508A"/>
    <w:rsid w:val="00B718E6"/>
    <w:rsid w:val="00B8123A"/>
    <w:rsid w:val="00B82299"/>
    <w:rsid w:val="00B874CC"/>
    <w:rsid w:val="00B93010"/>
    <w:rsid w:val="00B93A37"/>
    <w:rsid w:val="00BA0D78"/>
    <w:rsid w:val="00BA7C74"/>
    <w:rsid w:val="00BB2D58"/>
    <w:rsid w:val="00BC16D8"/>
    <w:rsid w:val="00BD3931"/>
    <w:rsid w:val="00BD6441"/>
    <w:rsid w:val="00BE06D0"/>
    <w:rsid w:val="00BE1431"/>
    <w:rsid w:val="00BF6AF8"/>
    <w:rsid w:val="00C10E0B"/>
    <w:rsid w:val="00C254C2"/>
    <w:rsid w:val="00C25AD2"/>
    <w:rsid w:val="00C26893"/>
    <w:rsid w:val="00C35E73"/>
    <w:rsid w:val="00C40E92"/>
    <w:rsid w:val="00C47F55"/>
    <w:rsid w:val="00C52E2D"/>
    <w:rsid w:val="00C54D37"/>
    <w:rsid w:val="00C63371"/>
    <w:rsid w:val="00C65980"/>
    <w:rsid w:val="00C734A9"/>
    <w:rsid w:val="00CA3A7D"/>
    <w:rsid w:val="00CB3D9E"/>
    <w:rsid w:val="00CB45D7"/>
    <w:rsid w:val="00CB4D64"/>
    <w:rsid w:val="00CB558B"/>
    <w:rsid w:val="00CC50B5"/>
    <w:rsid w:val="00CC6C95"/>
    <w:rsid w:val="00CC6FB3"/>
    <w:rsid w:val="00CE7C27"/>
    <w:rsid w:val="00CF15F7"/>
    <w:rsid w:val="00D31B30"/>
    <w:rsid w:val="00D4675B"/>
    <w:rsid w:val="00D76F42"/>
    <w:rsid w:val="00D84539"/>
    <w:rsid w:val="00D86269"/>
    <w:rsid w:val="00D86300"/>
    <w:rsid w:val="00D90C96"/>
    <w:rsid w:val="00D90F72"/>
    <w:rsid w:val="00DC2D7A"/>
    <w:rsid w:val="00DC79EF"/>
    <w:rsid w:val="00DD4F32"/>
    <w:rsid w:val="00DF1798"/>
    <w:rsid w:val="00DF2F4A"/>
    <w:rsid w:val="00E159FC"/>
    <w:rsid w:val="00E26290"/>
    <w:rsid w:val="00E423F9"/>
    <w:rsid w:val="00E46E0C"/>
    <w:rsid w:val="00E50721"/>
    <w:rsid w:val="00E5620C"/>
    <w:rsid w:val="00E658B5"/>
    <w:rsid w:val="00E72FD5"/>
    <w:rsid w:val="00E76A39"/>
    <w:rsid w:val="00E83DF1"/>
    <w:rsid w:val="00E85782"/>
    <w:rsid w:val="00E946C7"/>
    <w:rsid w:val="00EB549F"/>
    <w:rsid w:val="00EC52E7"/>
    <w:rsid w:val="00ED548D"/>
    <w:rsid w:val="00EF70C0"/>
    <w:rsid w:val="00F02DEA"/>
    <w:rsid w:val="00F14947"/>
    <w:rsid w:val="00F3150B"/>
    <w:rsid w:val="00F33758"/>
    <w:rsid w:val="00F56BD5"/>
    <w:rsid w:val="00F621AC"/>
    <w:rsid w:val="00F627F1"/>
    <w:rsid w:val="00F63008"/>
    <w:rsid w:val="00FB688D"/>
    <w:rsid w:val="00FC1C2C"/>
    <w:rsid w:val="00FC7B32"/>
    <w:rsid w:val="00FD217C"/>
    <w:rsid w:val="00FF0E1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2071"/>
  <w15:docId w15:val="{AEB6F343-AE66-4EA0-AC10-50B357B8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713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97F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F713E"/>
    <w:pPr>
      <w:keepNext/>
      <w:jc w:val="center"/>
      <w:outlineLvl w:val="1"/>
    </w:pPr>
    <w:rPr>
      <w:b/>
      <w:sz w:val="22"/>
      <w:u w:val="single"/>
    </w:rPr>
  </w:style>
  <w:style w:type="paragraph" w:styleId="Heading3">
    <w:name w:val="heading 3"/>
    <w:basedOn w:val="Normal"/>
    <w:next w:val="Normal"/>
    <w:link w:val="Heading3Char"/>
    <w:uiPriority w:val="9"/>
    <w:semiHidden/>
    <w:unhideWhenUsed/>
    <w:qFormat/>
    <w:rsid w:val="0057212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AD4A9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06A"/>
    <w:pPr>
      <w:spacing w:after="0" w:line="240" w:lineRule="auto"/>
    </w:pPr>
  </w:style>
  <w:style w:type="character" w:customStyle="1" w:styleId="Heading2Char">
    <w:name w:val="Heading 2 Char"/>
    <w:basedOn w:val="DefaultParagraphFont"/>
    <w:link w:val="Heading2"/>
    <w:rsid w:val="001F713E"/>
    <w:rPr>
      <w:rFonts w:ascii="Times New Roman" w:eastAsia="Times New Roman" w:hAnsi="Times New Roman" w:cs="Times New Roman"/>
      <w:b/>
      <w:szCs w:val="20"/>
      <w:u w:val="single"/>
    </w:rPr>
  </w:style>
  <w:style w:type="paragraph" w:styleId="ListParagraph">
    <w:name w:val="List Paragraph"/>
    <w:basedOn w:val="Normal"/>
    <w:uiPriority w:val="34"/>
    <w:qFormat/>
    <w:rsid w:val="001F713E"/>
    <w:pPr>
      <w:ind w:left="720"/>
      <w:contextualSpacing/>
    </w:pPr>
  </w:style>
  <w:style w:type="character" w:customStyle="1" w:styleId="Heading1Char">
    <w:name w:val="Heading 1 Char"/>
    <w:basedOn w:val="DefaultParagraphFont"/>
    <w:link w:val="Heading1"/>
    <w:uiPriority w:val="9"/>
    <w:rsid w:val="00897F5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857A6"/>
    <w:rPr>
      <w:rFonts w:ascii="Tahoma" w:hAnsi="Tahoma" w:cs="Tahoma"/>
      <w:sz w:val="16"/>
      <w:szCs w:val="16"/>
    </w:rPr>
  </w:style>
  <w:style w:type="character" w:customStyle="1" w:styleId="BalloonTextChar">
    <w:name w:val="Balloon Text Char"/>
    <w:basedOn w:val="DefaultParagraphFont"/>
    <w:link w:val="BalloonText"/>
    <w:uiPriority w:val="99"/>
    <w:semiHidden/>
    <w:rsid w:val="003857A6"/>
    <w:rPr>
      <w:rFonts w:ascii="Tahoma" w:eastAsia="Times New Roman" w:hAnsi="Tahoma" w:cs="Tahoma"/>
      <w:sz w:val="16"/>
      <w:szCs w:val="16"/>
    </w:rPr>
  </w:style>
  <w:style w:type="paragraph" w:styleId="BodyTextIndent">
    <w:name w:val="Body Text Indent"/>
    <w:basedOn w:val="Normal"/>
    <w:link w:val="BodyTextIndentChar"/>
    <w:rsid w:val="001E218E"/>
    <w:pPr>
      <w:tabs>
        <w:tab w:val="left" w:pos="360"/>
        <w:tab w:val="left" w:pos="720"/>
        <w:tab w:val="left" w:pos="1080"/>
        <w:tab w:val="left" w:pos="3600"/>
      </w:tabs>
      <w:ind w:left="1080" w:hanging="1080"/>
    </w:pPr>
    <w:rPr>
      <w:rFonts w:ascii="Bookman Old Style" w:hAnsi="Bookman Old Style"/>
      <w:sz w:val="24"/>
    </w:rPr>
  </w:style>
  <w:style w:type="character" w:customStyle="1" w:styleId="BodyTextIndentChar">
    <w:name w:val="Body Text Indent Char"/>
    <w:basedOn w:val="DefaultParagraphFont"/>
    <w:link w:val="BodyTextIndent"/>
    <w:rsid w:val="001E218E"/>
    <w:rPr>
      <w:rFonts w:ascii="Bookman Old Style" w:eastAsia="Times New Roman" w:hAnsi="Bookman Old Style" w:cs="Times New Roman"/>
      <w:sz w:val="24"/>
      <w:szCs w:val="20"/>
    </w:rPr>
  </w:style>
  <w:style w:type="character" w:customStyle="1" w:styleId="st1">
    <w:name w:val="st1"/>
    <w:basedOn w:val="DefaultParagraphFont"/>
    <w:rsid w:val="00FC1C2C"/>
  </w:style>
  <w:style w:type="paragraph" w:styleId="Header">
    <w:name w:val="header"/>
    <w:basedOn w:val="Normal"/>
    <w:link w:val="HeaderChar"/>
    <w:uiPriority w:val="99"/>
    <w:unhideWhenUsed/>
    <w:rsid w:val="008B7B19"/>
    <w:pPr>
      <w:tabs>
        <w:tab w:val="center" w:pos="4680"/>
        <w:tab w:val="right" w:pos="9360"/>
      </w:tabs>
    </w:pPr>
  </w:style>
  <w:style w:type="character" w:customStyle="1" w:styleId="HeaderChar">
    <w:name w:val="Header Char"/>
    <w:basedOn w:val="DefaultParagraphFont"/>
    <w:link w:val="Header"/>
    <w:uiPriority w:val="99"/>
    <w:rsid w:val="008B7B1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7B19"/>
    <w:pPr>
      <w:tabs>
        <w:tab w:val="center" w:pos="4680"/>
        <w:tab w:val="right" w:pos="9360"/>
      </w:tabs>
    </w:pPr>
  </w:style>
  <w:style w:type="character" w:customStyle="1" w:styleId="FooterChar">
    <w:name w:val="Footer Char"/>
    <w:basedOn w:val="DefaultParagraphFont"/>
    <w:link w:val="Footer"/>
    <w:uiPriority w:val="99"/>
    <w:rsid w:val="008B7B19"/>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846B2B"/>
    <w:pPr>
      <w:spacing w:after="120" w:line="480" w:lineRule="auto"/>
    </w:pPr>
  </w:style>
  <w:style w:type="character" w:customStyle="1" w:styleId="BodyText2Char">
    <w:name w:val="Body Text 2 Char"/>
    <w:basedOn w:val="DefaultParagraphFont"/>
    <w:link w:val="BodyText2"/>
    <w:uiPriority w:val="99"/>
    <w:semiHidden/>
    <w:rsid w:val="00846B2B"/>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846B2B"/>
    <w:pPr>
      <w:spacing w:after="120"/>
    </w:pPr>
  </w:style>
  <w:style w:type="character" w:customStyle="1" w:styleId="BodyTextChar">
    <w:name w:val="Body Text Char"/>
    <w:basedOn w:val="DefaultParagraphFont"/>
    <w:link w:val="BodyText"/>
    <w:uiPriority w:val="99"/>
    <w:rsid w:val="00846B2B"/>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AD4A9A"/>
    <w:rPr>
      <w:rFonts w:asciiTheme="majorHAnsi" w:eastAsiaTheme="majorEastAsia" w:hAnsiTheme="majorHAnsi" w:cstheme="majorBidi"/>
      <w:color w:val="365F91" w:themeColor="accent1" w:themeShade="BF"/>
      <w:sz w:val="20"/>
      <w:szCs w:val="20"/>
    </w:rPr>
  </w:style>
  <w:style w:type="character" w:customStyle="1" w:styleId="Heading3Char">
    <w:name w:val="Heading 3 Char"/>
    <w:basedOn w:val="DefaultParagraphFont"/>
    <w:link w:val="Heading3"/>
    <w:uiPriority w:val="9"/>
    <w:semiHidden/>
    <w:rsid w:val="0057212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01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3348</Words>
  <Characters>15101</Characters>
  <Application>Microsoft Macintosh Word</Application>
  <DocSecurity>0</DocSecurity>
  <Lines>335</Lines>
  <Paragraphs>101</Paragraphs>
  <ScaleCrop>false</ScaleCrop>
  <HeadingPairs>
    <vt:vector size="2" baseType="variant">
      <vt:variant>
        <vt:lpstr>Title</vt:lpstr>
      </vt:variant>
      <vt:variant>
        <vt:i4>1</vt:i4>
      </vt:variant>
    </vt:vector>
  </HeadingPairs>
  <TitlesOfParts>
    <vt:vector size="1" baseType="lpstr">
      <vt:lpstr/>
    </vt:vector>
  </TitlesOfParts>
  <Company>Independence Community College</Company>
  <LinksUpToDate>false</LinksUpToDate>
  <CharactersWithSpaces>18348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Bharris</dc:creator>
  <cp:lastModifiedBy>Julia Stafford</cp:lastModifiedBy>
  <cp:revision>2</cp:revision>
  <cp:lastPrinted>2017-08-16T20:21:00Z</cp:lastPrinted>
  <dcterms:created xsi:type="dcterms:W3CDTF">2017-09-15T14:15:00Z</dcterms:created>
  <dcterms:modified xsi:type="dcterms:W3CDTF">2017-09-15T14:15:00Z</dcterms:modified>
</cp:coreProperties>
</file>